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E1" w:rsidRDefault="002626E1" w:rsidP="00FE52E6">
      <w:pPr>
        <w:widowControl/>
        <w:shd w:val="clear" w:color="auto" w:fill="FFFFFF"/>
        <w:adjustRightInd w:val="0"/>
        <w:snapToGrid w:val="0"/>
        <w:ind w:left="301"/>
        <w:jc w:val="center"/>
        <w:outlineLvl w:val="2"/>
        <w:rPr>
          <w:rFonts w:ascii="Times New Roman" w:eastAsia="標楷體" w:hAnsi="Times New Roman" w:cs="Times New Roman"/>
          <w:b/>
          <w:bCs/>
          <w:color w:val="333333"/>
          <w:spacing w:val="15"/>
          <w:kern w:val="0"/>
          <w:sz w:val="28"/>
          <w:szCs w:val="36"/>
        </w:rPr>
      </w:pPr>
      <w:bookmarkStart w:id="0" w:name="_GoBack"/>
      <w:r w:rsidRPr="00FE52E6">
        <w:rPr>
          <w:rFonts w:ascii="Times New Roman" w:eastAsia="標楷體" w:hAnsi="Times New Roman" w:cs="Times New Roman"/>
          <w:b/>
          <w:bCs/>
          <w:color w:val="333333"/>
          <w:spacing w:val="15"/>
          <w:kern w:val="0"/>
          <w:sz w:val="28"/>
          <w:szCs w:val="36"/>
        </w:rPr>
        <w:t>公開徵求</w:t>
      </w:r>
      <w:r w:rsidR="008C7E9D">
        <w:rPr>
          <w:rFonts w:ascii="Times New Roman" w:eastAsia="標楷體" w:hAnsi="Times New Roman" w:cs="Times New Roman" w:hint="eastAsia"/>
          <w:b/>
          <w:bCs/>
          <w:color w:val="333333"/>
          <w:spacing w:val="15"/>
          <w:kern w:val="0"/>
          <w:sz w:val="28"/>
          <w:szCs w:val="36"/>
        </w:rPr>
        <w:t>「</w:t>
      </w:r>
      <w:r w:rsidRPr="00FE52E6">
        <w:rPr>
          <w:rFonts w:ascii="Times New Roman" w:eastAsia="標楷體" w:hAnsi="Times New Roman" w:cs="Times New Roman"/>
          <w:b/>
          <w:bCs/>
          <w:color w:val="333333"/>
          <w:spacing w:val="15"/>
          <w:kern w:val="0"/>
          <w:sz w:val="28"/>
          <w:szCs w:val="36"/>
        </w:rPr>
        <w:t>201</w:t>
      </w:r>
      <w:r w:rsidR="0019091B">
        <w:rPr>
          <w:rFonts w:ascii="Times New Roman" w:eastAsia="標楷體" w:hAnsi="Times New Roman" w:cs="Times New Roman" w:hint="eastAsia"/>
          <w:b/>
          <w:bCs/>
          <w:color w:val="333333"/>
          <w:spacing w:val="15"/>
          <w:kern w:val="0"/>
          <w:sz w:val="28"/>
          <w:szCs w:val="36"/>
        </w:rPr>
        <w:t>8</w:t>
      </w:r>
      <w:r w:rsidRPr="00FE52E6">
        <w:rPr>
          <w:rFonts w:ascii="Times New Roman" w:eastAsia="標楷體" w:hAnsi="Times New Roman" w:cs="Times New Roman"/>
          <w:b/>
          <w:bCs/>
          <w:color w:val="333333"/>
          <w:spacing w:val="15"/>
          <w:kern w:val="0"/>
          <w:sz w:val="28"/>
          <w:szCs w:val="36"/>
        </w:rPr>
        <w:t>年</w:t>
      </w:r>
      <w:r w:rsidR="00FE52E6" w:rsidRPr="00FE52E6">
        <w:rPr>
          <w:rFonts w:ascii="Times New Roman" w:eastAsia="標楷體" w:hAnsi="Times New Roman" w:cs="Times New Roman"/>
          <w:b/>
          <w:bCs/>
          <w:color w:val="333333"/>
          <w:spacing w:val="15"/>
          <w:kern w:val="0"/>
          <w:sz w:val="28"/>
          <w:szCs w:val="36"/>
        </w:rPr>
        <w:t>科技部</w:t>
      </w:r>
      <w:r w:rsidR="00FE52E6" w:rsidRPr="00FE52E6">
        <w:rPr>
          <w:rFonts w:ascii="Times New Roman" w:eastAsia="標楷體" w:hAnsi="Times New Roman" w:cs="Times New Roman" w:hint="eastAsia"/>
          <w:b/>
          <w:bCs/>
          <w:color w:val="333333"/>
          <w:spacing w:val="15"/>
          <w:kern w:val="0"/>
          <w:sz w:val="28"/>
          <w:szCs w:val="36"/>
        </w:rPr>
        <w:t>與美國國家科學基金會</w:t>
      </w:r>
      <w:r w:rsidRPr="00FE52E6">
        <w:rPr>
          <w:rFonts w:ascii="Times New Roman" w:eastAsia="標楷體" w:hAnsi="Times New Roman" w:cs="Times New Roman"/>
          <w:b/>
          <w:bCs/>
          <w:color w:val="333333"/>
          <w:spacing w:val="15"/>
          <w:kern w:val="0"/>
          <w:sz w:val="28"/>
          <w:szCs w:val="36"/>
        </w:rPr>
        <w:t xml:space="preserve">(MOST-NSF) </w:t>
      </w:r>
      <w:r w:rsidR="00A83296">
        <w:rPr>
          <w:rFonts w:ascii="Times New Roman" w:eastAsia="標楷體" w:hAnsi="Times New Roman" w:cs="Times New Roman"/>
          <w:b/>
          <w:bCs/>
          <w:color w:val="333333"/>
          <w:spacing w:val="15"/>
          <w:kern w:val="0"/>
          <w:sz w:val="28"/>
          <w:szCs w:val="36"/>
        </w:rPr>
        <w:t>GEM</w:t>
      </w:r>
      <w:r w:rsidR="000250DE">
        <w:rPr>
          <w:rFonts w:ascii="Times New Roman" w:eastAsia="標楷體" w:hAnsi="Times New Roman" w:cs="Times New Roman" w:hint="eastAsia"/>
          <w:b/>
          <w:bCs/>
          <w:color w:val="333333"/>
          <w:spacing w:val="15"/>
          <w:kern w:val="0"/>
          <w:sz w:val="28"/>
          <w:szCs w:val="36"/>
        </w:rPr>
        <w:t>T</w:t>
      </w:r>
      <w:r w:rsidRPr="00FE52E6">
        <w:rPr>
          <w:rFonts w:ascii="Times New Roman" w:eastAsia="標楷體" w:hAnsi="Times New Roman" w:cs="Times New Roman"/>
          <w:b/>
          <w:bCs/>
          <w:color w:val="333333"/>
          <w:spacing w:val="15"/>
          <w:kern w:val="0"/>
          <w:sz w:val="28"/>
          <w:szCs w:val="36"/>
        </w:rPr>
        <w:t>雙邊</w:t>
      </w:r>
      <w:r w:rsidR="00FE52E6" w:rsidRPr="00FE52E6">
        <w:rPr>
          <w:rFonts w:ascii="Times New Roman" w:eastAsia="標楷體" w:hAnsi="Times New Roman" w:cs="Times New Roman"/>
          <w:b/>
          <w:bCs/>
          <w:color w:val="333333"/>
          <w:spacing w:val="15"/>
          <w:kern w:val="0"/>
          <w:sz w:val="28"/>
          <w:szCs w:val="36"/>
        </w:rPr>
        <w:t>協議合作研究計畫</w:t>
      </w:r>
      <w:r w:rsidR="008C7E9D">
        <w:rPr>
          <w:rFonts w:ascii="Times New Roman" w:eastAsia="標楷體" w:hAnsi="Times New Roman" w:cs="Times New Roman" w:hint="eastAsia"/>
          <w:b/>
          <w:bCs/>
          <w:color w:val="333333"/>
          <w:spacing w:val="15"/>
          <w:kern w:val="0"/>
          <w:sz w:val="28"/>
          <w:szCs w:val="36"/>
        </w:rPr>
        <w:t>」</w:t>
      </w:r>
    </w:p>
    <w:p w:rsidR="00FB4DE6" w:rsidRPr="00FE52E6" w:rsidRDefault="00FB4DE6" w:rsidP="00FE52E6">
      <w:pPr>
        <w:widowControl/>
        <w:shd w:val="clear" w:color="auto" w:fill="FFFFFF"/>
        <w:adjustRightInd w:val="0"/>
        <w:snapToGrid w:val="0"/>
        <w:ind w:left="301"/>
        <w:jc w:val="center"/>
        <w:outlineLvl w:val="2"/>
        <w:rPr>
          <w:rFonts w:ascii="Times New Roman" w:eastAsia="標楷體" w:hAnsi="Times New Roman" w:cs="Times New Roman"/>
          <w:b/>
          <w:bCs/>
          <w:color w:val="333333"/>
          <w:spacing w:val="15"/>
          <w:kern w:val="0"/>
          <w:sz w:val="28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color w:val="333333"/>
          <w:spacing w:val="15"/>
          <w:kern w:val="0"/>
          <w:sz w:val="28"/>
          <w:szCs w:val="36"/>
        </w:rPr>
        <w:t>申請須知</w:t>
      </w:r>
    </w:p>
    <w:bookmarkEnd w:id="0"/>
    <w:p w:rsidR="002626E1" w:rsidRPr="00930443" w:rsidRDefault="00217CA6" w:rsidP="002626E1">
      <w:pPr>
        <w:widowControl/>
        <w:shd w:val="clear" w:color="auto" w:fill="FFFFFF"/>
        <w:spacing w:line="450" w:lineRule="atLeast"/>
        <w:rPr>
          <w:rFonts w:ascii="Times New Roman" w:eastAsia="標楷體" w:hAnsi="Times New Roman" w:cs="Times New Roman"/>
          <w:color w:val="555555"/>
          <w:spacing w:val="15"/>
          <w:kern w:val="0"/>
          <w:sz w:val="21"/>
          <w:szCs w:val="21"/>
        </w:rPr>
      </w:pPr>
      <w:r>
        <w:fldChar w:fldCharType="begin"/>
      </w:r>
      <w:r>
        <w:instrText xml:space="preserve"> HYPERLINK "https://www.most.gov.tw/folksonomy/detail?subSite=main&amp;article_uid=f29be39d-e518-42f4-b1ca-ac69a95f6d5b&amp;menu_id=65bdde0c-029a-11e5-aa78-bcaec51ad21b&amp;content_type=P&amp;view_mode=listView" \l "start-content" \o "</w:instrText>
      </w:r>
      <w:r>
        <w:instrText>主要內容</w:instrText>
      </w:r>
      <w:r>
        <w:instrText xml:space="preserve">" </w:instrText>
      </w:r>
      <w:r>
        <w:fldChar w:fldCharType="separate"/>
      </w:r>
      <w:r w:rsidR="002626E1" w:rsidRPr="00930443">
        <w:rPr>
          <w:rFonts w:ascii="Times New Roman" w:eastAsia="標楷體" w:hAnsi="Times New Roman" w:cs="Times New Roman"/>
          <w:color w:val="FFFFFF"/>
          <w:spacing w:val="15"/>
          <w:kern w:val="0"/>
          <w:sz w:val="21"/>
          <w:szCs w:val="21"/>
        </w:rPr>
        <w:t>:::</w:t>
      </w:r>
      <w:r>
        <w:rPr>
          <w:rFonts w:ascii="Times New Roman" w:eastAsia="標楷體" w:hAnsi="Times New Roman" w:cs="Times New Roman"/>
          <w:color w:val="FFFFFF"/>
          <w:spacing w:val="15"/>
          <w:kern w:val="0"/>
          <w:sz w:val="21"/>
          <w:szCs w:val="21"/>
        </w:rPr>
        <w:fldChar w:fldCharType="end"/>
      </w:r>
    </w:p>
    <w:p w:rsidR="002626E1" w:rsidRPr="00497BAD" w:rsidRDefault="002626E1" w:rsidP="00497BAD">
      <w:pPr>
        <w:widowControl/>
        <w:shd w:val="clear" w:color="auto" w:fill="FFFFFF"/>
        <w:ind w:left="637" w:hangingChars="236" w:hanging="637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 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一、</w:t>
      </w:r>
      <w:r w:rsidR="00567A6D" w:rsidRPr="00497BAD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目的：</w:t>
      </w:r>
      <w:r w:rsidR="00567A6D"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br/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本部為加強推動我國與美國間之科研合作，與美國國家科學基金會</w:t>
      </w:r>
      <w:r w:rsidR="00930443" w:rsidRPr="00497BAD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(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National Science Foundation, NSF</w:t>
      </w:r>
      <w:r w:rsidR="00930443" w:rsidRPr="00497BAD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)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共同進行專案徵求合作研究計畫</w:t>
      </w:r>
      <w:r w:rsidR="00930443" w:rsidRPr="00497BAD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(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Joint Research Projects</w:t>
      </w:r>
      <w:r w:rsidR="00930443" w:rsidRPr="00497BAD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)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。</w:t>
      </w:r>
    </w:p>
    <w:p w:rsidR="00B66F1F" w:rsidRPr="00497BAD" w:rsidRDefault="002626E1" w:rsidP="00567A6D">
      <w:pPr>
        <w:pStyle w:val="resize-p"/>
        <w:shd w:val="clear" w:color="auto" w:fill="FFFFFF"/>
        <w:wordWrap w:val="0"/>
        <w:spacing w:before="0" w:beforeAutospacing="0" w:after="0" w:afterAutospacing="0" w:line="240" w:lineRule="atLeast"/>
        <w:rPr>
          <w:rFonts w:ascii="Times New Roman" w:eastAsia="標楷體" w:hAnsi="Times New Roman" w:cs="Times New Roman"/>
          <w:color w:val="555555"/>
          <w:spacing w:val="15"/>
        </w:rPr>
      </w:pPr>
      <w:r w:rsidRPr="00497BAD">
        <w:rPr>
          <w:rFonts w:ascii="Times New Roman" w:eastAsia="標楷體" w:hAnsi="Times New Roman" w:cs="Times New Roman"/>
          <w:color w:val="555555"/>
          <w:spacing w:val="15"/>
        </w:rPr>
        <w:t>二、</w:t>
      </w:r>
      <w:r w:rsidR="00B66F1F" w:rsidRPr="00497BAD">
        <w:rPr>
          <w:rFonts w:ascii="Times New Roman" w:eastAsia="標楷體" w:hAnsi="Times New Roman" w:cs="Times New Roman"/>
          <w:color w:val="555555"/>
          <w:spacing w:val="15"/>
        </w:rPr>
        <w:t>資格條件：</w:t>
      </w:r>
    </w:p>
    <w:p w:rsidR="002626E1" w:rsidRPr="00497BAD" w:rsidRDefault="00A83296" w:rsidP="00A83296">
      <w:pPr>
        <w:pStyle w:val="resize-p"/>
        <w:shd w:val="clear" w:color="auto" w:fill="FFFFFF"/>
        <w:wordWrap w:val="0"/>
        <w:spacing w:before="0" w:beforeAutospacing="0" w:after="0" w:afterAutospacing="0" w:line="240" w:lineRule="atLeast"/>
        <w:ind w:firstLineChars="210" w:firstLine="567"/>
        <w:rPr>
          <w:rFonts w:ascii="Times New Roman" w:eastAsia="標楷體" w:hAnsi="Times New Roman" w:cs="Times New Roman"/>
          <w:color w:val="555555"/>
          <w:spacing w:val="15"/>
        </w:rPr>
      </w:pPr>
      <w:r w:rsidRPr="00A83296">
        <w:rPr>
          <w:rFonts w:ascii="Times New Roman" w:eastAsia="標楷體" w:hAnsi="Times New Roman" w:cs="Times New Roman" w:hint="eastAsia"/>
          <w:color w:val="555555"/>
          <w:spacing w:val="15"/>
        </w:rPr>
        <w:t>臺方申請人須符合本部專題研究計畫申請人資格。</w:t>
      </w:r>
    </w:p>
    <w:p w:rsidR="00567A6D" w:rsidRPr="00497BAD" w:rsidRDefault="00567A6D" w:rsidP="00D53A68">
      <w:pPr>
        <w:pStyle w:val="Default"/>
        <w:numPr>
          <w:ilvl w:val="0"/>
          <w:numId w:val="26"/>
        </w:numPr>
        <w:ind w:left="567" w:hanging="567"/>
        <w:rPr>
          <w:rFonts w:ascii="Times New Roman" w:eastAsia="標楷體" w:hAnsi="Times New Roman" w:cs="Times New Roman"/>
          <w:color w:val="555555"/>
          <w:spacing w:val="15"/>
        </w:rPr>
      </w:pPr>
      <w:r w:rsidRPr="00497BAD">
        <w:rPr>
          <w:rFonts w:ascii="Times New Roman" w:eastAsia="標楷體" w:hAnsi="Times New Roman" w:cs="Times New Roman" w:hint="eastAsia"/>
          <w:color w:val="555555"/>
          <w:spacing w:val="15"/>
        </w:rPr>
        <w:t>申請時間：</w:t>
      </w:r>
      <w:r w:rsidRPr="00497BAD">
        <w:rPr>
          <w:rFonts w:ascii="Times New Roman" w:eastAsia="標楷體" w:hAnsi="Times New Roman" w:cs="Times New Roman"/>
          <w:color w:val="555555"/>
          <w:spacing w:val="15"/>
        </w:rPr>
        <w:br/>
      </w:r>
      <w:r w:rsidR="00D53A68" w:rsidRPr="00497BAD">
        <w:rPr>
          <w:rFonts w:ascii="Times New Roman" w:eastAsia="標楷體" w:hAnsi="Times New Roman" w:cs="Times New Roman" w:hint="eastAsia"/>
          <w:color w:val="555555"/>
          <w:spacing w:val="15"/>
        </w:rPr>
        <w:t>隨到隨審</w:t>
      </w:r>
      <w:r w:rsidRPr="00497BAD">
        <w:rPr>
          <w:rFonts w:ascii="Times New Roman" w:eastAsia="標楷體" w:hAnsi="Times New Roman" w:cs="Times New Roman"/>
          <w:color w:val="555555"/>
          <w:spacing w:val="15"/>
        </w:rPr>
        <w:t>。</w:t>
      </w:r>
    </w:p>
    <w:p w:rsidR="00567A6D" w:rsidRPr="00497BAD" w:rsidRDefault="00567A6D" w:rsidP="00497BAD">
      <w:pPr>
        <w:pStyle w:val="Default"/>
        <w:numPr>
          <w:ilvl w:val="0"/>
          <w:numId w:val="26"/>
        </w:numPr>
        <w:ind w:left="567" w:hanging="567"/>
        <w:rPr>
          <w:rFonts w:ascii="Times New Roman" w:eastAsia="標楷體" w:hAnsi="Times New Roman" w:cs="Times New Roman"/>
          <w:color w:val="555555"/>
          <w:spacing w:val="15"/>
        </w:rPr>
      </w:pPr>
      <w:r w:rsidRPr="00497BAD">
        <w:rPr>
          <w:rFonts w:ascii="Times New Roman" w:eastAsia="標楷體" w:hAnsi="Times New Roman" w:cs="Times New Roman" w:hint="eastAsia"/>
          <w:color w:val="555555"/>
          <w:spacing w:val="15"/>
        </w:rPr>
        <w:t>計畫執行期</w:t>
      </w:r>
      <w:r w:rsidR="00D53A68" w:rsidRPr="00497BAD">
        <w:rPr>
          <w:rFonts w:ascii="Times New Roman" w:eastAsia="標楷體" w:hAnsi="Times New Roman" w:cs="Times New Roman" w:hint="eastAsia"/>
          <w:color w:val="555555"/>
          <w:spacing w:val="15"/>
        </w:rPr>
        <w:t>限</w:t>
      </w:r>
      <w:r w:rsidRPr="00497BAD">
        <w:rPr>
          <w:rFonts w:ascii="Times New Roman" w:eastAsia="標楷體" w:hAnsi="Times New Roman" w:cs="Times New Roman" w:hint="eastAsia"/>
          <w:color w:val="555555"/>
          <w:spacing w:val="15"/>
        </w:rPr>
        <w:t>：</w:t>
      </w:r>
      <w:r w:rsidR="00145282">
        <w:rPr>
          <w:rFonts w:ascii="Times New Roman" w:eastAsia="標楷體" w:hAnsi="Times New Roman" w:cs="Times New Roman"/>
          <w:color w:val="555555"/>
          <w:spacing w:val="15"/>
        </w:rPr>
        <w:br/>
      </w:r>
      <w:r w:rsidR="00D53A68" w:rsidRPr="00497BAD">
        <w:rPr>
          <w:rFonts w:ascii="Times New Roman" w:eastAsia="標楷體" w:hAnsi="Times New Roman" w:cs="Times New Roman" w:hint="eastAsia"/>
          <w:color w:val="555555"/>
          <w:spacing w:val="15"/>
        </w:rPr>
        <w:t>得為一至多年期合作計畫，臺美雙方計畫期限應相同。</w:t>
      </w:r>
    </w:p>
    <w:p w:rsidR="00D53A68" w:rsidRPr="00497BAD" w:rsidRDefault="00176ED2" w:rsidP="00497BAD">
      <w:pPr>
        <w:pStyle w:val="Default"/>
        <w:numPr>
          <w:ilvl w:val="0"/>
          <w:numId w:val="26"/>
        </w:numPr>
        <w:ind w:left="567" w:hanging="567"/>
        <w:rPr>
          <w:rFonts w:ascii="Times New Roman" w:eastAsia="標楷體" w:hAnsi="Times New Roman" w:cs="Times New Roman"/>
          <w:color w:val="555555"/>
          <w:spacing w:val="15"/>
        </w:rPr>
      </w:pPr>
      <w:r>
        <w:rPr>
          <w:rFonts w:ascii="Times New Roman" w:eastAsia="標楷體" w:hAnsi="Times New Roman" w:cs="Times New Roman" w:hint="eastAsia"/>
          <w:color w:val="555555"/>
          <w:spacing w:val="15"/>
        </w:rPr>
        <w:t>經費及</w:t>
      </w:r>
      <w:r w:rsidR="00D53A68" w:rsidRPr="00497BAD">
        <w:rPr>
          <w:rFonts w:ascii="Times New Roman" w:eastAsia="標楷體" w:hAnsi="Times New Roman" w:cs="Times New Roman" w:hint="eastAsia"/>
          <w:color w:val="555555"/>
          <w:spacing w:val="15"/>
        </w:rPr>
        <w:t>補助項目：</w:t>
      </w:r>
    </w:p>
    <w:p w:rsidR="00D53A68" w:rsidRPr="00497BAD" w:rsidRDefault="00D53A68" w:rsidP="000250DE">
      <w:pPr>
        <w:pStyle w:val="Default"/>
        <w:ind w:leftChars="236" w:left="566"/>
        <w:rPr>
          <w:rFonts w:ascii="Times New Roman" w:eastAsia="標楷體" w:hAnsi="Times New Roman" w:cs="Times New Roman"/>
          <w:color w:val="555555"/>
          <w:spacing w:val="15"/>
        </w:rPr>
      </w:pPr>
      <w:r w:rsidRPr="000250DE">
        <w:rPr>
          <w:rFonts w:ascii="Times New Roman" w:eastAsia="標楷體" w:hAnsi="Times New Roman" w:cs="Times New Roman" w:hint="eastAsia"/>
          <w:color w:val="555555"/>
          <w:spacing w:val="15"/>
        </w:rPr>
        <w:t>合作研究雙方各自向本部及</w:t>
      </w:r>
      <w:r w:rsidR="00FE52E6" w:rsidRPr="000250DE">
        <w:rPr>
          <w:rFonts w:ascii="Times New Roman" w:eastAsia="標楷體" w:hAnsi="Times New Roman" w:cs="Times New Roman" w:hint="eastAsia"/>
          <w:color w:val="555555"/>
          <w:spacing w:val="15"/>
        </w:rPr>
        <w:t>NSF</w:t>
      </w:r>
      <w:r w:rsidRPr="000250DE">
        <w:rPr>
          <w:rFonts w:ascii="Times New Roman" w:eastAsia="標楷體" w:hAnsi="Times New Roman" w:cs="Times New Roman" w:hint="eastAsia"/>
          <w:color w:val="555555"/>
          <w:spacing w:val="15"/>
        </w:rPr>
        <w:t>申請合作研究所需經費。</w:t>
      </w:r>
      <w:r w:rsidR="000250DE" w:rsidRPr="000250DE">
        <w:rPr>
          <w:rFonts w:ascii="Times New Roman" w:eastAsia="標楷體" w:hAnsi="Times New Roman" w:cs="Times New Roman" w:hint="eastAsia"/>
          <w:color w:val="555555"/>
          <w:spacing w:val="15"/>
        </w:rPr>
        <w:t>包括業務費（含研究人力費及物品耗材費）、研究設備費、國外差旅費及管理費等。</w:t>
      </w:r>
    </w:p>
    <w:p w:rsidR="00497BAD" w:rsidRDefault="00497BAD" w:rsidP="00497BAD">
      <w:pPr>
        <w:pStyle w:val="Default"/>
        <w:numPr>
          <w:ilvl w:val="0"/>
          <w:numId w:val="26"/>
        </w:numPr>
        <w:ind w:left="567" w:hanging="567"/>
        <w:rPr>
          <w:rFonts w:ascii="Times New Roman" w:eastAsia="標楷體" w:hAnsi="Times New Roman" w:cs="Times New Roman"/>
          <w:color w:val="555555"/>
          <w:spacing w:val="15"/>
        </w:rPr>
      </w:pPr>
      <w:r>
        <w:rPr>
          <w:rFonts w:ascii="Times New Roman" w:eastAsia="標楷體" w:hAnsi="Times New Roman" w:cs="Times New Roman" w:hint="eastAsia"/>
          <w:color w:val="555555"/>
          <w:spacing w:val="15"/>
        </w:rPr>
        <w:t>合作領域</w:t>
      </w:r>
      <w:r w:rsidRPr="00497BAD">
        <w:rPr>
          <w:rFonts w:ascii="Times New Roman" w:eastAsia="標楷體" w:hAnsi="Times New Roman" w:cs="Times New Roman" w:hint="eastAsia"/>
          <w:color w:val="555555"/>
          <w:spacing w:val="15"/>
        </w:rPr>
        <w:t>：</w:t>
      </w:r>
    </w:p>
    <w:p w:rsidR="00497BAD" w:rsidRPr="00497BAD" w:rsidRDefault="00497BAD" w:rsidP="00145282">
      <w:pPr>
        <w:pStyle w:val="a8"/>
        <w:widowControl/>
        <w:numPr>
          <w:ilvl w:val="0"/>
          <w:numId w:val="38"/>
        </w:numPr>
        <w:shd w:val="clear" w:color="auto" w:fill="FFFFFF"/>
        <w:ind w:leftChars="0" w:left="1134" w:hanging="567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497BAD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Geomorphology and Land Use Dynamics</w:t>
      </w:r>
    </w:p>
    <w:p w:rsidR="00497BAD" w:rsidRPr="00497BAD" w:rsidRDefault="00497BAD" w:rsidP="00145282">
      <w:pPr>
        <w:pStyle w:val="a8"/>
        <w:widowControl/>
        <w:numPr>
          <w:ilvl w:val="0"/>
          <w:numId w:val="38"/>
        </w:numPr>
        <w:shd w:val="clear" w:color="auto" w:fill="FFFFFF"/>
        <w:ind w:leftChars="0" w:left="1134" w:hanging="567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497BAD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Tectonic</w:t>
      </w:r>
    </w:p>
    <w:p w:rsidR="00497BAD" w:rsidRPr="00497BAD" w:rsidRDefault="00497BAD" w:rsidP="00145282">
      <w:pPr>
        <w:pStyle w:val="a8"/>
        <w:widowControl/>
        <w:numPr>
          <w:ilvl w:val="0"/>
          <w:numId w:val="38"/>
        </w:numPr>
        <w:shd w:val="clear" w:color="auto" w:fill="FFFFFF"/>
        <w:ind w:leftChars="0" w:left="1134" w:hanging="567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Geobiology and Low-Temperature Geochemistry</w:t>
      </w:r>
    </w:p>
    <w:p w:rsidR="00497BAD" w:rsidRPr="00497BAD" w:rsidRDefault="00497BAD" w:rsidP="00145282">
      <w:pPr>
        <w:pStyle w:val="a8"/>
        <w:widowControl/>
        <w:numPr>
          <w:ilvl w:val="0"/>
          <w:numId w:val="38"/>
        </w:numPr>
        <w:shd w:val="clear" w:color="auto" w:fill="FFFFFF"/>
        <w:ind w:leftChars="0" w:left="1134" w:hanging="567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Sedimentary Geology and Paleobiology</w:t>
      </w:r>
    </w:p>
    <w:p w:rsidR="00497BAD" w:rsidRPr="00497BAD" w:rsidRDefault="00497BAD" w:rsidP="00145282">
      <w:pPr>
        <w:pStyle w:val="a8"/>
        <w:widowControl/>
        <w:numPr>
          <w:ilvl w:val="0"/>
          <w:numId w:val="38"/>
        </w:numPr>
        <w:shd w:val="clear" w:color="auto" w:fill="FFFFFF"/>
        <w:ind w:leftChars="0" w:left="1134" w:hanging="567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Petrology and Geochemistry</w:t>
      </w:r>
    </w:p>
    <w:p w:rsidR="00497BAD" w:rsidRPr="00497BAD" w:rsidRDefault="00497BAD" w:rsidP="00145282">
      <w:pPr>
        <w:pStyle w:val="a8"/>
        <w:widowControl/>
        <w:numPr>
          <w:ilvl w:val="0"/>
          <w:numId w:val="38"/>
        </w:numPr>
        <w:shd w:val="clear" w:color="auto" w:fill="FFFFFF"/>
        <w:ind w:leftChars="0" w:left="1134" w:hanging="567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Geophysics</w:t>
      </w:r>
    </w:p>
    <w:p w:rsidR="00497BAD" w:rsidRPr="00497BAD" w:rsidRDefault="00497BAD" w:rsidP="00145282">
      <w:pPr>
        <w:pStyle w:val="a8"/>
        <w:widowControl/>
        <w:numPr>
          <w:ilvl w:val="0"/>
          <w:numId w:val="38"/>
        </w:numPr>
        <w:shd w:val="clear" w:color="auto" w:fill="FFFFFF"/>
        <w:ind w:leftChars="0" w:left="1134" w:hanging="567"/>
        <w:rPr>
          <w:rFonts w:ascii="Times New Roman" w:eastAsia="標楷體" w:hAnsi="Times New Roman" w:cs="Times New Roman"/>
          <w:color w:val="555555"/>
          <w:spacing w:val="15"/>
        </w:rPr>
      </w:pP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Hydrological Sciences</w:t>
      </w:r>
    </w:p>
    <w:p w:rsidR="002548BC" w:rsidRDefault="002548BC" w:rsidP="00B64B06">
      <w:pPr>
        <w:pStyle w:val="Default"/>
        <w:widowControl/>
        <w:numPr>
          <w:ilvl w:val="0"/>
          <w:numId w:val="32"/>
        </w:numPr>
        <w:shd w:val="clear" w:color="auto" w:fill="FFFFFF"/>
        <w:ind w:left="567" w:hanging="567"/>
        <w:rPr>
          <w:rFonts w:ascii="Times New Roman" w:eastAsia="標楷體" w:hAnsi="Times New Roman" w:cs="Times New Roman"/>
          <w:color w:val="555555"/>
          <w:spacing w:val="15"/>
        </w:rPr>
      </w:pPr>
      <w:r>
        <w:rPr>
          <w:rFonts w:ascii="Times New Roman" w:eastAsia="標楷體" w:hAnsi="Times New Roman" w:cs="Times New Roman" w:hint="eastAsia"/>
          <w:color w:val="555555"/>
          <w:spacing w:val="15"/>
        </w:rPr>
        <w:t>計畫類型</w:t>
      </w:r>
      <w:r w:rsidR="00497BAD" w:rsidRPr="00B64B06">
        <w:rPr>
          <w:rFonts w:ascii="Times New Roman" w:eastAsia="標楷體" w:hAnsi="Times New Roman" w:cs="Times New Roman"/>
          <w:color w:val="555555"/>
          <w:spacing w:val="15"/>
        </w:rPr>
        <w:t>：</w:t>
      </w:r>
    </w:p>
    <w:p w:rsidR="00145282" w:rsidRDefault="002548BC" w:rsidP="002548BC">
      <w:pPr>
        <w:pStyle w:val="Default"/>
        <w:widowControl/>
        <w:shd w:val="clear" w:color="auto" w:fill="FFFFFF"/>
        <w:ind w:left="567"/>
        <w:rPr>
          <w:rFonts w:ascii="Times New Roman" w:eastAsia="標楷體" w:hAnsi="Times New Roman" w:cs="Times New Roman"/>
          <w:color w:val="555555"/>
          <w:spacing w:val="15"/>
        </w:rPr>
      </w:pPr>
      <w:r w:rsidRPr="002548BC">
        <w:rPr>
          <w:rFonts w:ascii="Times New Roman" w:eastAsia="標楷體" w:hAnsi="Times New Roman" w:cs="Times New Roman" w:hint="eastAsia"/>
          <w:color w:val="555555"/>
          <w:spacing w:val="15"/>
        </w:rPr>
        <w:t>個別型或整合型皆可。若為整合型計畫，請以單一整合型計畫提出申請，按本部專題研究計畫書格式撰寫，研究型別勾選為「整合型計畫」。整合型計畫須包含總計畫和</w:t>
      </w:r>
      <w:r w:rsidRPr="002548BC">
        <w:rPr>
          <w:rFonts w:ascii="Times New Roman" w:eastAsia="標楷體" w:hAnsi="Times New Roman" w:cs="Times New Roman"/>
          <w:color w:val="555555"/>
          <w:spacing w:val="15"/>
        </w:rPr>
        <w:t>3</w:t>
      </w:r>
      <w:r w:rsidRPr="002548BC">
        <w:rPr>
          <w:rFonts w:ascii="Times New Roman" w:eastAsia="標楷體" w:hAnsi="Times New Roman" w:cs="Times New Roman" w:hint="eastAsia"/>
          <w:color w:val="555555"/>
          <w:spacing w:val="15"/>
        </w:rPr>
        <w:t>個或以上之子計畫</w:t>
      </w:r>
      <w:r>
        <w:rPr>
          <w:rFonts w:ascii="Times New Roman" w:eastAsia="標楷體" w:hAnsi="Times New Roman" w:cs="Times New Roman" w:hint="eastAsia"/>
          <w:color w:val="555555"/>
          <w:spacing w:val="15"/>
        </w:rPr>
        <w:t>獲推薦始得補助</w:t>
      </w:r>
      <w:r w:rsidRPr="002548BC">
        <w:rPr>
          <w:rFonts w:ascii="Times New Roman" w:eastAsia="標楷體" w:hAnsi="Times New Roman" w:cs="Times New Roman" w:hint="eastAsia"/>
          <w:color w:val="555555"/>
          <w:spacing w:val="15"/>
        </w:rPr>
        <w:t>，由各主持人詳實填寫表</w:t>
      </w:r>
      <w:r w:rsidRPr="002548BC">
        <w:rPr>
          <w:rFonts w:ascii="Times New Roman" w:eastAsia="標楷體" w:hAnsi="Times New Roman" w:cs="Times New Roman"/>
          <w:color w:val="555555"/>
          <w:spacing w:val="15"/>
        </w:rPr>
        <w:t>CM04</w:t>
      </w:r>
      <w:r w:rsidRPr="002548BC">
        <w:rPr>
          <w:rFonts w:ascii="Times New Roman" w:eastAsia="標楷體" w:hAnsi="Times New Roman" w:cs="Times New Roman" w:hint="eastAsia"/>
          <w:color w:val="555555"/>
          <w:spacing w:val="15"/>
        </w:rPr>
        <w:t>「整合型研究計畫項目及重點說明」，並將總計畫與子計畫書內容彙整成乙份計畫書，再由總計畫主持人之服務機關向科技部提出申請。如審核通過後，其補助經費僅撥入總計畫主持人之服務機關。</w:t>
      </w:r>
    </w:p>
    <w:p w:rsidR="002548BC" w:rsidRDefault="002548BC" w:rsidP="00B64B06">
      <w:pPr>
        <w:pStyle w:val="Default"/>
        <w:widowControl/>
        <w:numPr>
          <w:ilvl w:val="0"/>
          <w:numId w:val="32"/>
        </w:numPr>
        <w:shd w:val="clear" w:color="auto" w:fill="FFFFFF"/>
        <w:ind w:left="567" w:hanging="567"/>
        <w:rPr>
          <w:rFonts w:ascii="Times New Roman" w:eastAsia="標楷體" w:hAnsi="Times New Roman" w:cs="Times New Roman"/>
          <w:color w:val="555555"/>
          <w:spacing w:val="15"/>
        </w:rPr>
      </w:pPr>
      <w:r w:rsidRPr="00B64B06">
        <w:rPr>
          <w:rFonts w:ascii="Times New Roman" w:eastAsia="標楷體" w:hAnsi="Times New Roman" w:cs="Times New Roman"/>
          <w:color w:val="555555"/>
          <w:spacing w:val="15"/>
        </w:rPr>
        <w:t>申請程序</w:t>
      </w:r>
      <w:r>
        <w:rPr>
          <w:rFonts w:ascii="Times New Roman" w:eastAsia="標楷體" w:hAnsi="Times New Roman" w:cs="Times New Roman" w:hint="eastAsia"/>
          <w:color w:val="555555"/>
          <w:spacing w:val="15"/>
        </w:rPr>
        <w:t>及注意事項</w:t>
      </w:r>
      <w:r w:rsidRPr="00B64B06">
        <w:rPr>
          <w:rFonts w:ascii="Times New Roman" w:eastAsia="標楷體" w:hAnsi="Times New Roman" w:cs="Times New Roman"/>
          <w:color w:val="555555"/>
          <w:spacing w:val="15"/>
        </w:rPr>
        <w:t>：</w:t>
      </w:r>
    </w:p>
    <w:p w:rsidR="00145282" w:rsidRDefault="00B64B06" w:rsidP="00145282">
      <w:pPr>
        <w:pStyle w:val="Default"/>
        <w:widowControl/>
        <w:numPr>
          <w:ilvl w:val="0"/>
          <w:numId w:val="39"/>
        </w:numPr>
        <w:shd w:val="clear" w:color="auto" w:fill="FFFFFF"/>
        <w:rPr>
          <w:rFonts w:ascii="Times New Roman" w:eastAsia="標楷體" w:hAnsi="Times New Roman" w:cs="Times New Roman"/>
          <w:color w:val="555555"/>
          <w:spacing w:val="15"/>
        </w:rPr>
      </w:pPr>
      <w:r w:rsidRPr="00B64B06">
        <w:rPr>
          <w:rFonts w:ascii="Times New Roman" w:eastAsia="標楷體" w:hAnsi="Times New Roman" w:cs="Times New Roman"/>
          <w:color w:val="555555"/>
          <w:spacing w:val="15"/>
        </w:rPr>
        <w:t>計畫主持人應至本部學術研發服務網</w:t>
      </w:r>
      <w:r w:rsidRPr="00B64B06">
        <w:rPr>
          <w:rFonts w:ascii="Times New Roman" w:eastAsia="標楷體" w:hAnsi="Times New Roman" w:cs="Times New Roman"/>
          <w:color w:val="555555"/>
          <w:spacing w:val="15"/>
        </w:rPr>
        <w:t>-</w:t>
      </w:r>
      <w:r w:rsidRPr="00B64B06">
        <w:rPr>
          <w:rFonts w:ascii="Times New Roman" w:eastAsia="標楷體" w:hAnsi="Times New Roman" w:cs="Times New Roman"/>
          <w:color w:val="555555"/>
          <w:spacing w:val="15"/>
        </w:rPr>
        <w:t>專題研究計畫線上申請系統，</w:t>
      </w:r>
      <w:r w:rsidR="00145282">
        <w:rPr>
          <w:rFonts w:ascii="Times New Roman" w:eastAsia="標楷體" w:hAnsi="Times New Roman" w:cs="Times New Roman" w:hint="eastAsia"/>
          <w:color w:val="555555"/>
          <w:spacing w:val="15"/>
        </w:rPr>
        <w:t>於「專題類</w:t>
      </w:r>
      <w:r w:rsidR="00145282">
        <w:rPr>
          <w:rFonts w:ascii="Times New Roman" w:eastAsia="標楷體" w:hAnsi="Times New Roman" w:cs="Times New Roman" w:hint="eastAsia"/>
          <w:color w:val="555555"/>
          <w:spacing w:val="15"/>
        </w:rPr>
        <w:t>-</w:t>
      </w:r>
      <w:r w:rsidR="00145282">
        <w:rPr>
          <w:rFonts w:ascii="Times New Roman" w:eastAsia="標楷體" w:hAnsi="Times New Roman" w:cs="Times New Roman" w:hint="eastAsia"/>
          <w:color w:val="555555"/>
          <w:spacing w:val="15"/>
        </w:rPr>
        <w:t>隨到隨審計畫」下選擇</w:t>
      </w:r>
      <w:r w:rsidRPr="00B64B06">
        <w:rPr>
          <w:rFonts w:ascii="Times New Roman" w:eastAsia="標楷體" w:hAnsi="Times New Roman" w:cs="Times New Roman"/>
          <w:color w:val="555555"/>
          <w:spacing w:val="15"/>
        </w:rPr>
        <w:t>「</w:t>
      </w:r>
      <w:r w:rsidR="002548BC" w:rsidRPr="002548BC">
        <w:rPr>
          <w:rFonts w:ascii="Times New Roman" w:eastAsia="標楷體" w:hAnsi="Times New Roman" w:cs="Times New Roman" w:hint="eastAsia"/>
          <w:color w:val="555555"/>
          <w:spacing w:val="15"/>
        </w:rPr>
        <w:t>雙邊協議專案型國際合作研究計畫</w:t>
      </w:r>
      <w:r w:rsidR="002548BC" w:rsidRPr="002548BC">
        <w:rPr>
          <w:rFonts w:ascii="Times New Roman" w:eastAsia="標楷體" w:hAnsi="Times New Roman" w:cs="Times New Roman"/>
          <w:color w:val="555555"/>
          <w:spacing w:val="15"/>
        </w:rPr>
        <w:t>(Joint Call)</w:t>
      </w:r>
      <w:r w:rsidRPr="00B64B06">
        <w:rPr>
          <w:rFonts w:ascii="Times New Roman" w:eastAsia="標楷體" w:hAnsi="Times New Roman" w:cs="Times New Roman"/>
          <w:color w:val="555555"/>
          <w:spacing w:val="15"/>
        </w:rPr>
        <w:t>」，</w:t>
      </w:r>
      <w:r w:rsidR="00145282">
        <w:rPr>
          <w:rFonts w:ascii="Times New Roman" w:eastAsia="標楷體" w:hAnsi="Times New Roman" w:cs="Times New Roman" w:hint="eastAsia"/>
          <w:color w:val="555555"/>
          <w:spacing w:val="15"/>
        </w:rPr>
        <w:t>新增計畫。</w:t>
      </w:r>
    </w:p>
    <w:p w:rsidR="00145282" w:rsidRDefault="00145282" w:rsidP="00145282">
      <w:pPr>
        <w:pStyle w:val="Default"/>
        <w:widowControl/>
        <w:numPr>
          <w:ilvl w:val="0"/>
          <w:numId w:val="39"/>
        </w:numPr>
        <w:shd w:val="clear" w:color="auto" w:fill="FFFFFF"/>
        <w:rPr>
          <w:rFonts w:ascii="Times New Roman" w:eastAsia="標楷體" w:hAnsi="Times New Roman" w:cs="Times New Roman"/>
          <w:color w:val="555555"/>
          <w:spacing w:val="15"/>
        </w:rPr>
      </w:pPr>
      <w:r>
        <w:rPr>
          <w:rFonts w:ascii="Times New Roman" w:eastAsia="標楷體" w:hAnsi="Times New Roman" w:cs="Times New Roman" w:hint="eastAsia"/>
          <w:color w:val="555555"/>
          <w:spacing w:val="15"/>
        </w:rPr>
        <w:lastRenderedPageBreak/>
        <w:t>依系統要求填列表格及上傳相關資料</w:t>
      </w:r>
      <w:r w:rsidR="00B64B06" w:rsidRPr="00B64B06">
        <w:rPr>
          <w:rFonts w:ascii="Times New Roman" w:eastAsia="標楷體" w:hAnsi="Times New Roman" w:cs="Times New Roman"/>
          <w:color w:val="555555"/>
          <w:spacing w:val="15"/>
        </w:rPr>
        <w:t>，將申請案送至申請機構彙整送出，向本部提出申請</w:t>
      </w:r>
      <w:r w:rsidRPr="00B64B06">
        <w:rPr>
          <w:rFonts w:ascii="Times New Roman" w:eastAsia="標楷體" w:hAnsi="Times New Roman" w:cs="Times New Roman"/>
          <w:color w:val="555555"/>
          <w:spacing w:val="15"/>
        </w:rPr>
        <w:t xml:space="preserve"> </w:t>
      </w:r>
      <w:r w:rsidR="00497BAD" w:rsidRPr="00B64B06">
        <w:rPr>
          <w:rFonts w:ascii="Times New Roman" w:eastAsia="標楷體" w:hAnsi="Times New Roman" w:cs="Times New Roman"/>
          <w:color w:val="555555"/>
          <w:spacing w:val="15"/>
        </w:rPr>
        <w:t>(</w:t>
      </w:r>
      <w:r w:rsidR="00497BAD" w:rsidRPr="00B64B06">
        <w:rPr>
          <w:rFonts w:ascii="Times New Roman" w:eastAsia="標楷體" w:hAnsi="Times New Roman" w:cs="Times New Roman"/>
          <w:color w:val="555555"/>
          <w:spacing w:val="15"/>
        </w:rPr>
        <w:t>請注意：美方計畫申請人須同步向</w:t>
      </w:r>
      <w:r w:rsidR="00497BAD" w:rsidRPr="00B64B06">
        <w:rPr>
          <w:rFonts w:ascii="Times New Roman" w:eastAsia="標楷體" w:hAnsi="Times New Roman" w:cs="Times New Roman"/>
          <w:color w:val="555555"/>
          <w:spacing w:val="15"/>
        </w:rPr>
        <w:t>NSF</w:t>
      </w:r>
      <w:r w:rsidR="00497BAD" w:rsidRPr="00B64B06">
        <w:rPr>
          <w:rFonts w:ascii="Times New Roman" w:eastAsia="標楷體" w:hAnsi="Times New Roman" w:cs="Times New Roman"/>
          <w:color w:val="555555"/>
          <w:spacing w:val="15"/>
        </w:rPr>
        <w:t>提送計畫書</w:t>
      </w:r>
      <w:r w:rsidR="00497BAD" w:rsidRPr="00B64B06">
        <w:rPr>
          <w:rFonts w:ascii="Times New Roman" w:eastAsia="標楷體" w:hAnsi="Times New Roman" w:cs="Times New Roman"/>
          <w:color w:val="555555"/>
          <w:spacing w:val="15"/>
        </w:rPr>
        <w:t>)</w:t>
      </w:r>
      <w:r>
        <w:rPr>
          <w:rFonts w:ascii="Times New Roman" w:eastAsia="標楷體" w:hAnsi="Times New Roman" w:cs="Times New Roman" w:hint="eastAsia"/>
          <w:color w:val="555555"/>
          <w:spacing w:val="15"/>
        </w:rPr>
        <w:t>。</w:t>
      </w:r>
    </w:p>
    <w:p w:rsidR="00145282" w:rsidRDefault="002626E1" w:rsidP="00145282">
      <w:pPr>
        <w:pStyle w:val="Default"/>
        <w:widowControl/>
        <w:numPr>
          <w:ilvl w:val="0"/>
          <w:numId w:val="39"/>
        </w:numPr>
        <w:shd w:val="clear" w:color="auto" w:fill="FFFFFF"/>
        <w:rPr>
          <w:rFonts w:ascii="Times New Roman" w:eastAsia="標楷體" w:hAnsi="Times New Roman" w:cs="Times New Roman"/>
          <w:color w:val="555555"/>
          <w:spacing w:val="15"/>
        </w:rPr>
      </w:pPr>
      <w:r w:rsidRPr="00145282">
        <w:rPr>
          <w:rFonts w:ascii="Times New Roman" w:eastAsia="標楷體" w:hAnsi="Times New Roman" w:cs="Times New Roman"/>
          <w:color w:val="555555"/>
          <w:spacing w:val="15"/>
        </w:rPr>
        <w:t>計畫歸屬：「自然司」</w:t>
      </w:r>
      <w:r w:rsidRPr="00145282">
        <w:rPr>
          <w:rFonts w:ascii="Times New Roman" w:eastAsia="標楷體" w:hAnsi="Times New Roman" w:cs="Times New Roman"/>
          <w:color w:val="555555"/>
          <w:spacing w:val="15"/>
        </w:rPr>
        <w:t>(</w:t>
      </w:r>
      <w:r w:rsidRPr="00145282">
        <w:rPr>
          <w:rFonts w:ascii="Times New Roman" w:eastAsia="標楷體" w:hAnsi="Times New Roman" w:cs="Times New Roman"/>
          <w:color w:val="555555"/>
          <w:spacing w:val="15"/>
        </w:rPr>
        <w:t>自然科學及永續研究發展司</w:t>
      </w:r>
      <w:r w:rsidRPr="00145282">
        <w:rPr>
          <w:rFonts w:ascii="Times New Roman" w:eastAsia="標楷體" w:hAnsi="Times New Roman" w:cs="Times New Roman"/>
          <w:color w:val="555555"/>
          <w:spacing w:val="15"/>
        </w:rPr>
        <w:t>)</w:t>
      </w:r>
    </w:p>
    <w:p w:rsidR="002626E1" w:rsidRPr="00145282" w:rsidRDefault="002626E1" w:rsidP="00145282">
      <w:pPr>
        <w:pStyle w:val="Default"/>
        <w:widowControl/>
        <w:numPr>
          <w:ilvl w:val="0"/>
          <w:numId w:val="39"/>
        </w:numPr>
        <w:shd w:val="clear" w:color="auto" w:fill="FFFFFF"/>
        <w:rPr>
          <w:rFonts w:ascii="Times New Roman" w:eastAsia="標楷體" w:hAnsi="Times New Roman" w:cs="Times New Roman"/>
          <w:color w:val="555555"/>
          <w:spacing w:val="15"/>
        </w:rPr>
      </w:pPr>
      <w:r w:rsidRPr="00145282">
        <w:rPr>
          <w:rFonts w:ascii="Times New Roman" w:eastAsia="標楷體" w:hAnsi="Times New Roman" w:cs="Times New Roman"/>
          <w:color w:val="555555"/>
          <w:spacing w:val="15"/>
        </w:rPr>
        <w:t>研究學門</w:t>
      </w:r>
      <w:r w:rsidRPr="00145282">
        <w:rPr>
          <w:rFonts w:ascii="Times New Roman" w:eastAsia="標楷體" w:hAnsi="Times New Roman" w:cs="Times New Roman"/>
          <w:color w:val="555555"/>
          <w:spacing w:val="15"/>
        </w:rPr>
        <w:t>(</w:t>
      </w:r>
      <w:r w:rsidRPr="00145282">
        <w:rPr>
          <w:rFonts w:ascii="Times New Roman" w:eastAsia="標楷體" w:hAnsi="Times New Roman" w:cs="Times New Roman"/>
          <w:color w:val="555555"/>
          <w:spacing w:val="15"/>
        </w:rPr>
        <w:t>學門代碼名稱</w:t>
      </w:r>
      <w:r w:rsidRPr="00145282">
        <w:rPr>
          <w:rFonts w:ascii="Times New Roman" w:eastAsia="標楷體" w:hAnsi="Times New Roman" w:cs="Times New Roman"/>
          <w:color w:val="555555"/>
          <w:spacing w:val="15"/>
        </w:rPr>
        <w:t>)</w:t>
      </w:r>
      <w:r w:rsidRPr="00145282">
        <w:rPr>
          <w:rFonts w:ascii="Times New Roman" w:eastAsia="標楷體" w:hAnsi="Times New Roman" w:cs="Times New Roman"/>
          <w:color w:val="555555"/>
          <w:spacing w:val="15"/>
        </w:rPr>
        <w:t>：</w:t>
      </w:r>
    </w:p>
    <w:p w:rsidR="002626E1" w:rsidRPr="00351D8B" w:rsidRDefault="002626E1" w:rsidP="00C311A5">
      <w:pPr>
        <w:widowControl/>
        <w:shd w:val="clear" w:color="auto" w:fill="FFFFFF"/>
        <w:ind w:leftChars="472" w:left="1133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351D8B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主學門代碼</w:t>
      </w:r>
      <w:r w:rsidRPr="00351D8B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M05/</w:t>
      </w:r>
      <w:r w:rsidRPr="00351D8B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地球科學學門之下列次領域擇一</w:t>
      </w:r>
      <w:r w:rsidR="00C311A5" w:rsidRPr="00351D8B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，並於中文摘要述明英文領域名稱</w:t>
      </w:r>
      <w:r w:rsidRPr="00351D8B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：</w:t>
      </w:r>
    </w:p>
    <w:p w:rsidR="006C4DAE" w:rsidRPr="00C311A5" w:rsidRDefault="006C4DAE" w:rsidP="006C4DAE">
      <w:pPr>
        <w:pStyle w:val="ac"/>
        <w:ind w:firstLineChars="472" w:firstLine="1133"/>
        <w:rPr>
          <w:rFonts w:ascii="Times New Roman" w:eastAsia="標楷體" w:hAnsi="Times New Roman" w:cs="Times New Roman"/>
        </w:rPr>
      </w:pPr>
      <w:r w:rsidRPr="00C311A5">
        <w:rPr>
          <w:rFonts w:ascii="Times New Roman" w:eastAsia="標楷體" w:hAnsi="Times New Roman" w:cs="Times New Roman"/>
        </w:rPr>
        <w:t xml:space="preserve">M0501 </w:t>
      </w:r>
      <w:r w:rsidRPr="00C311A5">
        <w:rPr>
          <w:rFonts w:ascii="Times New Roman" w:eastAsia="標楷體" w:hAnsi="Times New Roman" w:cs="Times New Roman"/>
        </w:rPr>
        <w:t>區域地質學：</w:t>
      </w:r>
      <w:r w:rsidRPr="00C311A5">
        <w:rPr>
          <w:rFonts w:ascii="Times New Roman" w:eastAsia="標楷體" w:hAnsi="Times New Roman" w:cs="Times New Roman"/>
        </w:rPr>
        <w:t>Sedimentary Geology</w:t>
      </w:r>
    </w:p>
    <w:p w:rsidR="006C4DAE" w:rsidRPr="00C311A5" w:rsidRDefault="006C4DAE" w:rsidP="006C4DAE">
      <w:pPr>
        <w:pStyle w:val="ac"/>
        <w:ind w:firstLineChars="472" w:firstLine="1133"/>
        <w:rPr>
          <w:rFonts w:ascii="Times New Roman" w:eastAsia="標楷體" w:hAnsi="Times New Roman" w:cs="Times New Roman"/>
        </w:rPr>
      </w:pPr>
      <w:r w:rsidRPr="00C311A5">
        <w:rPr>
          <w:rFonts w:ascii="Times New Roman" w:eastAsia="標楷體" w:hAnsi="Times New Roman" w:cs="Times New Roman"/>
        </w:rPr>
        <w:t xml:space="preserve">M0502 </w:t>
      </w:r>
      <w:r w:rsidRPr="00C311A5">
        <w:rPr>
          <w:rFonts w:ascii="Times New Roman" w:eastAsia="標楷體" w:hAnsi="Times New Roman" w:cs="Times New Roman"/>
        </w:rPr>
        <w:t>地球物質學：</w:t>
      </w:r>
      <w:r w:rsidRPr="00C311A5">
        <w:rPr>
          <w:rFonts w:ascii="Times New Roman" w:eastAsia="標楷體" w:hAnsi="Times New Roman" w:cs="Times New Roman"/>
        </w:rPr>
        <w:t>Sedimentary Geology</w:t>
      </w:r>
    </w:p>
    <w:p w:rsidR="006C4DAE" w:rsidRPr="00C311A5" w:rsidRDefault="006C4DAE" w:rsidP="006C4DAE">
      <w:pPr>
        <w:pStyle w:val="ac"/>
        <w:ind w:firstLineChars="472" w:firstLine="1133"/>
        <w:rPr>
          <w:rFonts w:ascii="Times New Roman" w:eastAsia="標楷體" w:hAnsi="Times New Roman" w:cs="Times New Roman"/>
        </w:rPr>
      </w:pPr>
      <w:r w:rsidRPr="00C311A5">
        <w:rPr>
          <w:rFonts w:ascii="Times New Roman" w:eastAsia="標楷體" w:hAnsi="Times New Roman" w:cs="Times New Roman"/>
        </w:rPr>
        <w:t xml:space="preserve">M0504 </w:t>
      </w:r>
      <w:r w:rsidRPr="00C311A5">
        <w:rPr>
          <w:rFonts w:ascii="Times New Roman" w:eastAsia="標楷體" w:hAnsi="Times New Roman" w:cs="Times New Roman"/>
        </w:rPr>
        <w:t>地球及行星化學：</w:t>
      </w:r>
      <w:r w:rsidRPr="00C311A5">
        <w:rPr>
          <w:rFonts w:ascii="Times New Roman" w:eastAsia="標楷體" w:hAnsi="Times New Roman" w:cs="Times New Roman"/>
        </w:rPr>
        <w:t>Petrology and Geochemistry</w:t>
      </w:r>
    </w:p>
    <w:p w:rsidR="006C4DAE" w:rsidRPr="00C311A5" w:rsidRDefault="006C4DAE" w:rsidP="006C4DAE">
      <w:pPr>
        <w:pStyle w:val="ac"/>
        <w:ind w:firstLineChars="472" w:firstLine="1133"/>
        <w:rPr>
          <w:rFonts w:ascii="Times New Roman" w:eastAsia="標楷體" w:hAnsi="Times New Roman" w:cs="Times New Roman"/>
        </w:rPr>
      </w:pPr>
      <w:r w:rsidRPr="00C311A5">
        <w:rPr>
          <w:rFonts w:ascii="Times New Roman" w:eastAsia="標楷體" w:hAnsi="Times New Roman" w:cs="Times New Roman"/>
        </w:rPr>
        <w:t xml:space="preserve">M0505 </w:t>
      </w:r>
      <w:r w:rsidRPr="00C311A5">
        <w:rPr>
          <w:rFonts w:ascii="Times New Roman" w:eastAsia="標楷體" w:hAnsi="Times New Roman" w:cs="Times New Roman"/>
        </w:rPr>
        <w:t>應用地質與環境資源：</w:t>
      </w:r>
      <w:r w:rsidRPr="00C311A5">
        <w:rPr>
          <w:rFonts w:ascii="Times New Roman" w:eastAsia="標楷體" w:hAnsi="Times New Roman" w:cs="Times New Roman"/>
        </w:rPr>
        <w:t>Geobiology and Low-Temperature Geochemistry</w:t>
      </w:r>
    </w:p>
    <w:p w:rsidR="006C4DAE" w:rsidRPr="00C311A5" w:rsidRDefault="006C4DAE" w:rsidP="006C4DAE">
      <w:pPr>
        <w:pStyle w:val="ac"/>
        <w:ind w:firstLineChars="472" w:firstLine="1133"/>
        <w:rPr>
          <w:rFonts w:ascii="Times New Roman" w:eastAsia="標楷體" w:hAnsi="Times New Roman" w:cs="Times New Roman"/>
        </w:rPr>
      </w:pPr>
      <w:r w:rsidRPr="00C311A5">
        <w:rPr>
          <w:rFonts w:ascii="Times New Roman" w:eastAsia="標楷體" w:hAnsi="Times New Roman" w:cs="Times New Roman"/>
        </w:rPr>
        <w:t xml:space="preserve">M0506 </w:t>
      </w:r>
      <w:r w:rsidRPr="00C311A5">
        <w:rPr>
          <w:rFonts w:ascii="Times New Roman" w:eastAsia="標楷體" w:hAnsi="Times New Roman" w:cs="Times New Roman"/>
        </w:rPr>
        <w:t>地震學：</w:t>
      </w:r>
      <w:r w:rsidRPr="00C311A5">
        <w:rPr>
          <w:rFonts w:ascii="Times New Roman" w:eastAsia="標楷體" w:hAnsi="Times New Roman" w:cs="Times New Roman"/>
        </w:rPr>
        <w:t>Geophysics</w:t>
      </w:r>
    </w:p>
    <w:p w:rsidR="006C4DAE" w:rsidRPr="00C311A5" w:rsidRDefault="006C4DAE" w:rsidP="006C4DAE">
      <w:pPr>
        <w:pStyle w:val="ac"/>
        <w:ind w:firstLineChars="472" w:firstLine="1133"/>
        <w:rPr>
          <w:rFonts w:ascii="Times New Roman" w:eastAsia="標楷體" w:hAnsi="Times New Roman" w:cs="Times New Roman"/>
        </w:rPr>
      </w:pPr>
      <w:r w:rsidRPr="00C311A5">
        <w:rPr>
          <w:rFonts w:ascii="Times New Roman" w:eastAsia="標楷體" w:hAnsi="Times New Roman" w:cs="Times New Roman"/>
        </w:rPr>
        <w:t>M0507</w:t>
      </w:r>
      <w:r w:rsidR="00C311A5" w:rsidRPr="00C311A5">
        <w:rPr>
          <w:rFonts w:ascii="Times New Roman" w:eastAsia="標楷體" w:hAnsi="Times New Roman" w:cs="Times New Roman"/>
        </w:rPr>
        <w:t xml:space="preserve"> </w:t>
      </w:r>
      <w:r w:rsidRPr="00C311A5">
        <w:rPr>
          <w:rFonts w:ascii="Times New Roman" w:eastAsia="標楷體" w:hAnsi="Times New Roman" w:cs="Times New Roman"/>
          <w:kern w:val="0"/>
        </w:rPr>
        <w:t>水文學</w:t>
      </w:r>
      <w:r w:rsidRPr="00C311A5">
        <w:rPr>
          <w:rFonts w:ascii="Times New Roman" w:eastAsia="標楷體" w:hAnsi="Times New Roman" w:cs="Times New Roman"/>
        </w:rPr>
        <w:t>：</w:t>
      </w:r>
      <w:r w:rsidR="00C311A5" w:rsidRPr="00C311A5">
        <w:rPr>
          <w:rFonts w:ascii="Times New Roman" w:eastAsia="標楷體" w:hAnsi="Times New Roman" w:cs="Times New Roman"/>
        </w:rPr>
        <w:t>Hydrological Sciences</w:t>
      </w:r>
    </w:p>
    <w:p w:rsidR="006C4DAE" w:rsidRPr="00C311A5" w:rsidRDefault="006C4DAE" w:rsidP="006C4DAE">
      <w:pPr>
        <w:pStyle w:val="ac"/>
        <w:ind w:firstLineChars="472" w:firstLine="1133"/>
        <w:rPr>
          <w:rFonts w:ascii="Times New Roman" w:eastAsia="標楷體" w:hAnsi="Times New Roman" w:cs="Times New Roman"/>
        </w:rPr>
      </w:pPr>
      <w:r w:rsidRPr="00C311A5">
        <w:rPr>
          <w:rFonts w:ascii="Times New Roman" w:eastAsia="標楷體" w:hAnsi="Times New Roman" w:cs="Times New Roman"/>
        </w:rPr>
        <w:t xml:space="preserve">M0508 </w:t>
      </w:r>
      <w:r w:rsidRPr="00C311A5">
        <w:rPr>
          <w:rFonts w:ascii="Times New Roman" w:eastAsia="標楷體" w:hAnsi="Times New Roman" w:cs="Times New Roman"/>
        </w:rPr>
        <w:t>測地學和重磁學：</w:t>
      </w:r>
      <w:r w:rsidRPr="00C311A5">
        <w:rPr>
          <w:rFonts w:ascii="Times New Roman" w:eastAsia="標楷體" w:hAnsi="Times New Roman" w:cs="Times New Roman"/>
        </w:rPr>
        <w:t>Geophysics</w:t>
      </w:r>
    </w:p>
    <w:p w:rsidR="006C4DAE" w:rsidRPr="00C311A5" w:rsidRDefault="006C4DAE" w:rsidP="006C4DAE">
      <w:pPr>
        <w:pStyle w:val="ac"/>
        <w:ind w:firstLineChars="472" w:firstLine="1133"/>
        <w:rPr>
          <w:rFonts w:ascii="Times New Roman" w:eastAsia="標楷體" w:hAnsi="Times New Roman" w:cs="Times New Roman"/>
        </w:rPr>
      </w:pPr>
      <w:r w:rsidRPr="00C311A5">
        <w:rPr>
          <w:rFonts w:ascii="Times New Roman" w:eastAsia="標楷體" w:hAnsi="Times New Roman" w:cs="Times New Roman"/>
        </w:rPr>
        <w:t xml:space="preserve">M0509 </w:t>
      </w:r>
      <w:r w:rsidRPr="00C311A5">
        <w:rPr>
          <w:rFonts w:ascii="Times New Roman" w:eastAsia="標楷體" w:hAnsi="Times New Roman" w:cs="Times New Roman"/>
        </w:rPr>
        <w:t>地球歷史學：</w:t>
      </w:r>
      <w:r w:rsidRPr="00C311A5">
        <w:rPr>
          <w:rFonts w:ascii="Times New Roman" w:eastAsia="標楷體" w:hAnsi="Times New Roman" w:cs="Times New Roman"/>
        </w:rPr>
        <w:t>Paleobiology</w:t>
      </w:r>
    </w:p>
    <w:p w:rsidR="006C4DAE" w:rsidRPr="00C311A5" w:rsidRDefault="006C4DAE" w:rsidP="006C4DAE">
      <w:pPr>
        <w:pStyle w:val="ac"/>
        <w:ind w:firstLineChars="472" w:firstLine="1133"/>
        <w:rPr>
          <w:rFonts w:ascii="Times New Roman" w:eastAsia="標楷體" w:hAnsi="Times New Roman" w:cs="Times New Roman"/>
        </w:rPr>
      </w:pPr>
      <w:r w:rsidRPr="00C311A5">
        <w:rPr>
          <w:rFonts w:ascii="Times New Roman" w:eastAsia="標楷體" w:hAnsi="Times New Roman" w:cs="Times New Roman"/>
        </w:rPr>
        <w:t xml:space="preserve">M0512 </w:t>
      </w:r>
      <w:r w:rsidRPr="00C311A5">
        <w:rPr>
          <w:rFonts w:ascii="Times New Roman" w:eastAsia="標楷體" w:hAnsi="Times New Roman" w:cs="Times New Roman"/>
        </w:rPr>
        <w:t>地形學：</w:t>
      </w:r>
      <w:r w:rsidRPr="00C311A5">
        <w:rPr>
          <w:rFonts w:ascii="Times New Roman" w:eastAsia="標楷體" w:hAnsi="Times New Roman" w:cs="Times New Roman"/>
        </w:rPr>
        <w:t>Geomorphology and Land Use Dynamics</w:t>
      </w:r>
    </w:p>
    <w:p w:rsidR="006C4DAE" w:rsidRPr="00C311A5" w:rsidRDefault="006C4DAE" w:rsidP="006C4DAE">
      <w:pPr>
        <w:pStyle w:val="ac"/>
        <w:ind w:firstLineChars="472" w:firstLine="1133"/>
        <w:rPr>
          <w:rFonts w:ascii="Times New Roman" w:eastAsia="標楷體" w:hAnsi="Times New Roman" w:cs="Times New Roman"/>
        </w:rPr>
      </w:pPr>
      <w:r w:rsidRPr="00C311A5">
        <w:rPr>
          <w:rFonts w:ascii="Times New Roman" w:eastAsia="標楷體" w:hAnsi="Times New Roman" w:cs="Times New Roman"/>
        </w:rPr>
        <w:t xml:space="preserve">M0513 </w:t>
      </w:r>
      <w:r w:rsidRPr="00C311A5">
        <w:rPr>
          <w:rFonts w:ascii="Times New Roman" w:eastAsia="標楷體" w:hAnsi="Times New Roman" w:cs="Times New Roman"/>
        </w:rPr>
        <w:t>地體構造學：</w:t>
      </w:r>
      <w:r w:rsidRPr="00C311A5">
        <w:rPr>
          <w:rFonts w:ascii="Times New Roman" w:eastAsia="標楷體" w:hAnsi="Times New Roman" w:cs="Times New Roman"/>
        </w:rPr>
        <w:t>Tectonics</w:t>
      </w:r>
    </w:p>
    <w:p w:rsidR="00793948" w:rsidRPr="006C4DAE" w:rsidRDefault="00145282" w:rsidP="00145282">
      <w:pPr>
        <w:pStyle w:val="a8"/>
        <w:widowControl/>
        <w:numPr>
          <w:ilvl w:val="0"/>
          <w:numId w:val="39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6C4DAE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計畫名稱：</w:t>
      </w:r>
    </w:p>
    <w:p w:rsidR="00793948" w:rsidRPr="00793948" w:rsidRDefault="00793948" w:rsidP="00793948">
      <w:pPr>
        <w:pStyle w:val="a8"/>
        <w:widowControl/>
        <w:numPr>
          <w:ilvl w:val="0"/>
          <w:numId w:val="41"/>
        </w:numPr>
        <w:shd w:val="clear" w:color="auto" w:fill="FFFFFF"/>
        <w:ind w:leftChars="0" w:left="1843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793948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計畫名稱需以</w:t>
      </w:r>
      <w:r w:rsidR="002548BC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GEM</w:t>
      </w:r>
      <w:r w:rsidRPr="00793948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T</w:t>
      </w:r>
      <w:r w:rsidRPr="00793948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為開頭。</w:t>
      </w:r>
    </w:p>
    <w:p w:rsidR="002626E1" w:rsidRPr="006C4DAE" w:rsidRDefault="002626E1" w:rsidP="00793948">
      <w:pPr>
        <w:pStyle w:val="a8"/>
        <w:widowControl/>
        <w:numPr>
          <w:ilvl w:val="0"/>
          <w:numId w:val="41"/>
        </w:numPr>
        <w:shd w:val="clear" w:color="auto" w:fill="FFFFFF"/>
        <w:ind w:leftChars="0" w:left="1843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6C4DAE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英文計畫名稱應與美方所提計畫名稱相同。</w:t>
      </w:r>
    </w:p>
    <w:p w:rsidR="002626E1" w:rsidRPr="00497BAD" w:rsidRDefault="002626E1" w:rsidP="006C4DAE">
      <w:pPr>
        <w:pStyle w:val="a8"/>
        <w:widowControl/>
        <w:numPr>
          <w:ilvl w:val="0"/>
          <w:numId w:val="17"/>
        </w:numPr>
        <w:shd w:val="clear" w:color="auto" w:fill="FFFFFF"/>
        <w:ind w:leftChars="0" w:left="1134" w:hanging="567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研究計畫內容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(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表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CM03)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上傳臺美雙方合作之計畫書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(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請以英文撰寫，內容需與美方計畫申請人向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NSF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提送計畫書相同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)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。</w:t>
      </w:r>
    </w:p>
    <w:p w:rsidR="002626E1" w:rsidRPr="00497BAD" w:rsidRDefault="002626E1" w:rsidP="006C4DAE">
      <w:pPr>
        <w:pStyle w:val="a8"/>
        <w:widowControl/>
        <w:numPr>
          <w:ilvl w:val="0"/>
          <w:numId w:val="17"/>
        </w:numPr>
        <w:shd w:val="clear" w:color="auto" w:fill="FFFFFF"/>
        <w:ind w:leftChars="0" w:left="1134" w:hanging="567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除一般專題計畫申請所需之各項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 xml:space="preserve"> CM 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表及相關學術司規定文件，亦應填具「國際合作研究計畫表」﹝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 xml:space="preserve">IM01 </w:t>
      </w:r>
      <w:r w:rsidR="005F64D8"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~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IM0</w:t>
      </w:r>
      <w:r w:rsidR="005F64D8"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3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﹞，並須於表格設定處加勾選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 xml:space="preserve"> IM0</w:t>
      </w:r>
      <w:r w:rsidR="005F64D8"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4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。</w:t>
      </w:r>
    </w:p>
    <w:p w:rsidR="002626E1" w:rsidRPr="00497BAD" w:rsidRDefault="002626E1" w:rsidP="00AB06B7">
      <w:pPr>
        <w:pStyle w:val="a8"/>
        <w:widowControl/>
        <w:numPr>
          <w:ilvl w:val="0"/>
          <w:numId w:val="18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表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 xml:space="preserve">IM01 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表之「合作國家」請選「與單一國家合作」，「國別」請選填「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417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美國」。「外國合作計畫經費來源」請於「本部雙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/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多邊協議機構」項下選填「美國國家科學基金會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(NSF)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」。</w:t>
      </w:r>
    </w:p>
    <w:p w:rsidR="00A96140" w:rsidRPr="00094A4C" w:rsidRDefault="00A96140" w:rsidP="00AB06B7">
      <w:pPr>
        <w:pStyle w:val="a8"/>
        <w:widowControl/>
        <w:numPr>
          <w:ilvl w:val="0"/>
          <w:numId w:val="18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表</w:t>
      </w:r>
      <w:r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 xml:space="preserve">IM02 </w:t>
      </w:r>
      <w:r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表為國際合作研究計畫摘要說明。</w:t>
      </w:r>
    </w:p>
    <w:p w:rsidR="00A96140" w:rsidRPr="00094A4C" w:rsidRDefault="00A96140" w:rsidP="00AB06B7">
      <w:pPr>
        <w:pStyle w:val="a8"/>
        <w:widowControl/>
        <w:numPr>
          <w:ilvl w:val="0"/>
          <w:numId w:val="18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表</w:t>
      </w:r>
      <w:r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 xml:space="preserve">IM03 </w:t>
      </w:r>
      <w:r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表為國際合作研究計畫相關資料。</w:t>
      </w:r>
    </w:p>
    <w:p w:rsidR="00A96140" w:rsidRDefault="00A96140" w:rsidP="00AB06B7">
      <w:pPr>
        <w:pStyle w:val="a8"/>
        <w:widowControl/>
        <w:numPr>
          <w:ilvl w:val="0"/>
          <w:numId w:val="18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6C4DAE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表</w:t>
      </w:r>
      <w:r w:rsidRPr="006C4DAE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 xml:space="preserve"> IM04 </w:t>
      </w:r>
      <w:r w:rsidRPr="006C4DAE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屬檔案附錄之上傳功能鍵，請將本項申請案之美方計畫</w:t>
      </w:r>
      <w:r w:rsidRPr="006C4DAE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COVER SHEET FOR PROPOSAL TO THE NATIONAL SCIENCE FOUNDATION</w:t>
      </w:r>
      <w:r w:rsidRPr="006C4DAE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表</w:t>
      </w:r>
      <w:r w:rsidRPr="006C4DAE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(</w:t>
      </w:r>
      <w:r w:rsidRPr="006C4DAE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如下圖所示</w:t>
      </w:r>
      <w:r w:rsidRPr="006C4DAE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)</w:t>
      </w:r>
      <w:r w:rsidRPr="006C4DAE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及其他美方相關佐證資料合併為</w:t>
      </w:r>
      <w:r w:rsidRPr="006C4DAE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lastRenderedPageBreak/>
        <w:t>單一</w:t>
      </w:r>
      <w:r w:rsidRPr="006C4DAE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 xml:space="preserve"> PDF </w:t>
      </w:r>
      <w:r w:rsidRPr="006C4DAE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檔案後上傳至系統。未上傳者視為申請資料不全。</w:t>
      </w:r>
      <w:r w:rsidRPr="00497BAD">
        <w:rPr>
          <w:noProof/>
          <w:szCs w:val="24"/>
        </w:rPr>
        <w:drawing>
          <wp:inline distT="0" distB="0" distL="0" distR="0" wp14:anchorId="7D5218A7" wp14:editId="5188B85A">
            <wp:extent cx="5274310" cy="228727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4377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A4C" w:rsidRPr="00497BAD" w:rsidRDefault="00094A4C" w:rsidP="00AB06B7">
      <w:pPr>
        <w:pStyle w:val="a8"/>
        <w:widowControl/>
        <w:numPr>
          <w:ilvl w:val="0"/>
          <w:numId w:val="18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申請機構應於本項申請案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NSF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提送計畫之日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(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以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IM04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美方計畫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COVER SHEET FOR PROPOSAL TO THE NATIONAL SCIENCE FOUNDATION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表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(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如上圖所示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)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中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DATE RECEIVED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日期為憑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)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  <w:highlight w:val="yellow"/>
        </w:rPr>
        <w:t>起二週內提出申請。</w:t>
      </w:r>
    </w:p>
    <w:p w:rsidR="002626E1" w:rsidRPr="00094A4C" w:rsidRDefault="002626E1" w:rsidP="00F97BCD">
      <w:pPr>
        <w:pStyle w:val="a8"/>
        <w:widowControl/>
        <w:numPr>
          <w:ilvl w:val="0"/>
          <w:numId w:val="45"/>
        </w:numPr>
        <w:shd w:val="clear" w:color="auto" w:fill="FFFFFF"/>
        <w:ind w:leftChars="0" w:left="567" w:hanging="567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計畫件數：</w:t>
      </w:r>
    </w:p>
    <w:p w:rsidR="002626E1" w:rsidRPr="00094A4C" w:rsidRDefault="002626E1" w:rsidP="00094A4C">
      <w:pPr>
        <w:pStyle w:val="a8"/>
        <w:widowControl/>
        <w:numPr>
          <w:ilvl w:val="1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本項「臺美雙邊</w:t>
      </w:r>
      <w:r w:rsidR="00094A4C" w:rsidRPr="00094A4C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協議合作研究計畫</w:t>
      </w:r>
      <w:r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」不計入</w:t>
      </w:r>
      <w:r w:rsidR="00094A4C" w:rsidRPr="00094A4C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科技部一般專題</w:t>
      </w:r>
      <w:r w:rsidR="000250DE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研究</w:t>
      </w:r>
      <w:r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計畫件數</w:t>
      </w:r>
      <w:r w:rsidR="00094A4C" w:rsidRPr="00094A4C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計算</w:t>
      </w:r>
      <w:r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，惟</w:t>
      </w:r>
      <w:r w:rsidR="00094A4C" w:rsidRPr="00094A4C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計畫主持人</w:t>
      </w:r>
      <w:r w:rsidR="00094A4C"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同</w:t>
      </w:r>
      <w:r w:rsidR="00094A4C" w:rsidRPr="00094A4C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年度執行此類「</w:t>
      </w:r>
      <w:r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雙邊</w:t>
      </w:r>
      <w:r w:rsidR="00094A4C" w:rsidRPr="00094A4C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協議專案型國際合作計畫</w:t>
      </w:r>
      <w:r w:rsidR="00094A4C" w:rsidRPr="00094A4C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(Joint Call)</w:t>
      </w:r>
      <w:r w:rsidR="00094A4C" w:rsidRPr="00094A4C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」仍以</w:t>
      </w:r>
      <w:r w:rsidR="00094A4C"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2</w:t>
      </w:r>
      <w:r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件</w:t>
      </w:r>
      <w:r w:rsidR="00094A4C" w:rsidRPr="00094A4C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為限</w:t>
      </w:r>
      <w:r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。</w:t>
      </w:r>
    </w:p>
    <w:p w:rsidR="002626E1" w:rsidRPr="00094A4C" w:rsidRDefault="002626E1" w:rsidP="00CB560A">
      <w:pPr>
        <w:pStyle w:val="a8"/>
        <w:widowControl/>
        <w:numPr>
          <w:ilvl w:val="1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若申請人目前已持有</w:t>
      </w:r>
      <w:r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2</w:t>
      </w:r>
      <w:r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件本部「</w:t>
      </w:r>
      <w:r w:rsidR="00094A4C"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雙邊</w:t>
      </w:r>
      <w:r w:rsidR="00094A4C" w:rsidRPr="00094A4C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協議專案型國際合作計畫</w:t>
      </w:r>
      <w:r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」，且其計畫執行日期均與本次</w:t>
      </w:r>
      <w:r w:rsidR="00094A4C" w:rsidRPr="00094A4C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申請</w:t>
      </w:r>
      <w:r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案之預定執行</w:t>
      </w:r>
      <w:r w:rsidR="00AB7C7E"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期間重疊</w:t>
      </w:r>
      <w:r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達</w:t>
      </w:r>
      <w:r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3</w:t>
      </w:r>
      <w:r w:rsidRPr="00094A4C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個月以上者，本部得以不受理辦理補助。</w:t>
      </w:r>
    </w:p>
    <w:p w:rsidR="002626E1" w:rsidRPr="00F97BCD" w:rsidRDefault="002626E1" w:rsidP="00F97BCD">
      <w:pPr>
        <w:pStyle w:val="a8"/>
        <w:widowControl/>
        <w:numPr>
          <w:ilvl w:val="0"/>
          <w:numId w:val="45"/>
        </w:numPr>
        <w:shd w:val="clear" w:color="auto" w:fill="FFFFFF"/>
        <w:ind w:leftChars="0" w:left="567" w:hanging="567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F97BC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注意事項：</w:t>
      </w:r>
    </w:p>
    <w:p w:rsidR="002626E1" w:rsidRPr="00497BAD" w:rsidRDefault="002626E1" w:rsidP="00497BAD">
      <w:pPr>
        <w:widowControl/>
        <w:shd w:val="clear" w:color="auto" w:fill="FFFFFF"/>
        <w:ind w:leftChars="236" w:left="1044" w:hangingChars="177" w:hanging="478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1.</w:t>
      </w:r>
      <w:r w:rsidR="009564F5"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 xml:space="preserve"> 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計畫申請人應針對本次公告的研究主題提出國際合作計畫。</w:t>
      </w:r>
    </w:p>
    <w:p w:rsidR="002626E1" w:rsidRPr="00497BAD" w:rsidRDefault="002626E1" w:rsidP="00497BAD">
      <w:pPr>
        <w:widowControl/>
        <w:shd w:val="clear" w:color="auto" w:fill="FFFFFF"/>
        <w:ind w:leftChars="236" w:left="1044" w:hangingChars="177" w:hanging="478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2.</w:t>
      </w:r>
      <w:r w:rsidR="009564F5"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 xml:space="preserve"> 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本項臺美共同研究計畫需經本部及美國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NSF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雙方審查均通過才算成立並予以補助。</w:t>
      </w:r>
    </w:p>
    <w:p w:rsidR="002626E1" w:rsidRPr="00497BAD" w:rsidRDefault="002626E1" w:rsidP="00497BAD">
      <w:pPr>
        <w:widowControl/>
        <w:shd w:val="clear" w:color="auto" w:fill="FFFFFF"/>
        <w:ind w:leftChars="236" w:left="1044" w:hangingChars="177" w:hanging="478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3.</w:t>
      </w:r>
      <w:r w:rsidR="009564F5"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 xml:space="preserve"> 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臺美雙方所需之合作研究經費，由科技部及美國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NSF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分別補助，兩方經費需求無須相等。我方計畫主持人提出之專題計畫申請書其經費編列</w:t>
      </w:r>
      <w:r w:rsidR="000250DE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(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表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CM05</w:t>
      </w:r>
      <w:r w:rsidR="000250DE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)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僅為我方團隊所需；請勿編列美方來臺之差旅費或生活費。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  </w:t>
      </w:r>
    </w:p>
    <w:p w:rsidR="002626E1" w:rsidRDefault="002626E1" w:rsidP="00F97BCD">
      <w:pPr>
        <w:pStyle w:val="a8"/>
        <w:widowControl/>
        <w:numPr>
          <w:ilvl w:val="0"/>
          <w:numId w:val="45"/>
        </w:numPr>
        <w:shd w:val="clear" w:color="auto" w:fill="FFFFFF"/>
        <w:ind w:leftChars="0" w:hanging="1472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F97BC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申請時，請務必詳閱美國</w:t>
      </w:r>
      <w:r w:rsidRPr="00F97BC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NSF</w:t>
      </w:r>
      <w:r w:rsidRPr="00F97BC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公告網頁的資料，連結如下：</w:t>
      </w:r>
    </w:p>
    <w:p w:rsidR="00FB4DE6" w:rsidRPr="00D06BBE" w:rsidRDefault="00FB4DE6" w:rsidP="00FB4DE6">
      <w:pPr>
        <w:widowControl/>
        <w:pBdr>
          <w:bottom w:val="single" w:sz="6" w:space="5" w:color="DDDDDD"/>
        </w:pBdr>
        <w:shd w:val="clear" w:color="auto" w:fill="FFFFFF"/>
        <w:spacing w:after="90"/>
        <w:ind w:leftChars="200" w:left="480"/>
        <w:outlineLvl w:val="2"/>
        <w:rPr>
          <w:rFonts w:ascii="Arial" w:eastAsia="新細明體" w:hAnsi="Arial" w:cs="Arial"/>
          <w:b/>
          <w:bCs/>
          <w:caps/>
          <w:color w:val="5B5954"/>
          <w:kern w:val="0"/>
          <w:sz w:val="21"/>
          <w:szCs w:val="21"/>
          <w:lang w:val="en"/>
        </w:rPr>
      </w:pPr>
      <w:r>
        <w:rPr>
          <w:rFonts w:ascii="Arial" w:eastAsia="新細明體" w:hAnsi="Arial" w:cs="Arial" w:hint="eastAsia"/>
          <w:b/>
          <w:bCs/>
          <w:caps/>
          <w:color w:val="5B5954"/>
          <w:kern w:val="0"/>
          <w:sz w:val="21"/>
          <w:szCs w:val="21"/>
          <w:lang w:val="en"/>
        </w:rPr>
        <w:t xml:space="preserve">  </w:t>
      </w:r>
      <w:r w:rsidRPr="00D06BBE">
        <w:rPr>
          <w:rFonts w:ascii="Arial" w:eastAsia="新細明體" w:hAnsi="Arial" w:cs="Arial"/>
          <w:b/>
          <w:bCs/>
          <w:caps/>
          <w:color w:val="5B5954"/>
          <w:kern w:val="0"/>
          <w:sz w:val="21"/>
          <w:szCs w:val="21"/>
          <w:lang w:val="en"/>
        </w:rPr>
        <w:t>NSF/GEO/EAR DISCIPLINARY PROGRAMS SECTION</w:t>
      </w:r>
    </w:p>
    <w:p w:rsidR="00FB4DE6" w:rsidRPr="00D06BBE" w:rsidRDefault="00FB4DE6" w:rsidP="00FB4DE6">
      <w:pPr>
        <w:widowControl/>
        <w:numPr>
          <w:ilvl w:val="0"/>
          <w:numId w:val="50"/>
        </w:numPr>
        <w:shd w:val="clear" w:color="auto" w:fill="FFFFFF"/>
        <w:tabs>
          <w:tab w:val="clear" w:pos="720"/>
          <w:tab w:val="num" w:pos="3840"/>
        </w:tabs>
        <w:spacing w:before="100" w:beforeAutospacing="1" w:after="100" w:afterAutospacing="1" w:line="300" w:lineRule="atLeast"/>
        <w:ind w:leftChars="256" w:left="974"/>
        <w:rPr>
          <w:rFonts w:ascii="Arial" w:eastAsia="新細明體" w:hAnsi="Arial" w:cs="Arial"/>
          <w:color w:val="3C3D3E"/>
          <w:kern w:val="0"/>
          <w:sz w:val="21"/>
          <w:szCs w:val="21"/>
          <w:lang w:val="en"/>
        </w:rPr>
      </w:pPr>
      <w:r w:rsidRPr="00D06BBE">
        <w:rPr>
          <w:rFonts w:ascii="Arial" w:eastAsia="新細明體" w:hAnsi="Arial" w:cs="Arial"/>
          <w:color w:val="3C3D3E"/>
          <w:kern w:val="0"/>
          <w:sz w:val="21"/>
          <w:szCs w:val="21"/>
          <w:lang w:val="en"/>
        </w:rPr>
        <w:t>Geobiology and Low-Temperature Geochemistry (</w:t>
      </w:r>
      <w:hyperlink r:id="rId8" w:history="1">
        <w:r w:rsidRPr="00D06BBE">
          <w:rPr>
            <w:rFonts w:ascii="Arial" w:eastAsia="新細明體" w:hAnsi="Arial" w:cs="Arial"/>
            <w:color w:val="0C72B5"/>
            <w:kern w:val="0"/>
            <w:sz w:val="21"/>
            <w:szCs w:val="21"/>
            <w:lang w:val="en"/>
          </w:rPr>
          <w:t>NSF 15-559</w:t>
        </w:r>
      </w:hyperlink>
      <w:r w:rsidRPr="00D06BBE">
        <w:rPr>
          <w:rFonts w:ascii="Arial" w:eastAsia="新細明體" w:hAnsi="Arial" w:cs="Arial"/>
          <w:color w:val="3C3D3E"/>
          <w:kern w:val="0"/>
          <w:sz w:val="21"/>
          <w:szCs w:val="21"/>
          <w:lang w:val="en"/>
        </w:rPr>
        <w:t>)</w:t>
      </w:r>
    </w:p>
    <w:p w:rsidR="00FB4DE6" w:rsidRPr="00D06BBE" w:rsidRDefault="00FB4DE6" w:rsidP="00FB4DE6">
      <w:pPr>
        <w:widowControl/>
        <w:numPr>
          <w:ilvl w:val="0"/>
          <w:numId w:val="50"/>
        </w:numPr>
        <w:shd w:val="clear" w:color="auto" w:fill="FFFFFF"/>
        <w:tabs>
          <w:tab w:val="clear" w:pos="720"/>
          <w:tab w:val="num" w:pos="3600"/>
        </w:tabs>
        <w:spacing w:before="100" w:beforeAutospacing="1" w:after="100" w:afterAutospacing="1" w:line="300" w:lineRule="atLeast"/>
        <w:ind w:leftChars="256" w:left="974"/>
        <w:rPr>
          <w:rFonts w:ascii="Arial" w:eastAsia="新細明體" w:hAnsi="Arial" w:cs="Arial"/>
          <w:color w:val="3C3D3E"/>
          <w:kern w:val="0"/>
          <w:sz w:val="21"/>
          <w:szCs w:val="21"/>
          <w:lang w:val="en"/>
        </w:rPr>
      </w:pPr>
      <w:r w:rsidRPr="00D06BBE">
        <w:rPr>
          <w:rFonts w:ascii="Arial" w:eastAsia="新細明體" w:hAnsi="Arial" w:cs="Arial"/>
          <w:color w:val="3C3D3E"/>
          <w:kern w:val="0"/>
          <w:sz w:val="21"/>
          <w:szCs w:val="21"/>
          <w:lang w:val="en"/>
        </w:rPr>
        <w:t>Geomorphology and Land Use Dynamics (</w:t>
      </w:r>
      <w:hyperlink r:id="rId9" w:history="1">
        <w:r w:rsidRPr="00D06BBE">
          <w:rPr>
            <w:rFonts w:ascii="Arial" w:eastAsia="新細明體" w:hAnsi="Arial" w:cs="Arial"/>
            <w:color w:val="0C72B5"/>
            <w:kern w:val="0"/>
            <w:sz w:val="21"/>
            <w:szCs w:val="21"/>
            <w:lang w:val="en"/>
          </w:rPr>
          <w:t>NSF 15-560</w:t>
        </w:r>
      </w:hyperlink>
      <w:r w:rsidRPr="00D06BBE">
        <w:rPr>
          <w:rFonts w:ascii="Arial" w:eastAsia="新細明體" w:hAnsi="Arial" w:cs="Arial"/>
          <w:color w:val="3C3D3E"/>
          <w:kern w:val="0"/>
          <w:sz w:val="21"/>
          <w:szCs w:val="21"/>
          <w:lang w:val="en"/>
        </w:rPr>
        <w:t>)</w:t>
      </w:r>
    </w:p>
    <w:p w:rsidR="00FB4DE6" w:rsidRPr="00D06BBE" w:rsidRDefault="00FB4DE6" w:rsidP="00FB4DE6">
      <w:pPr>
        <w:widowControl/>
        <w:numPr>
          <w:ilvl w:val="0"/>
          <w:numId w:val="50"/>
        </w:numPr>
        <w:shd w:val="clear" w:color="auto" w:fill="FFFFFF"/>
        <w:tabs>
          <w:tab w:val="clear" w:pos="720"/>
          <w:tab w:val="num" w:pos="3360"/>
        </w:tabs>
        <w:spacing w:before="100" w:beforeAutospacing="1" w:after="100" w:afterAutospacing="1" w:line="300" w:lineRule="atLeast"/>
        <w:ind w:leftChars="256" w:left="974"/>
        <w:rPr>
          <w:rFonts w:ascii="Arial" w:eastAsia="新細明體" w:hAnsi="Arial" w:cs="Arial"/>
          <w:color w:val="3C3D3E"/>
          <w:kern w:val="0"/>
          <w:sz w:val="21"/>
          <w:szCs w:val="21"/>
          <w:lang w:val="en"/>
        </w:rPr>
      </w:pPr>
      <w:r w:rsidRPr="00D06BBE">
        <w:rPr>
          <w:rFonts w:ascii="Arial" w:eastAsia="新細明體" w:hAnsi="Arial" w:cs="Arial"/>
          <w:color w:val="3C3D3E"/>
          <w:kern w:val="0"/>
          <w:sz w:val="21"/>
          <w:szCs w:val="21"/>
          <w:lang w:val="en"/>
        </w:rPr>
        <w:t>Geophysics (</w:t>
      </w:r>
      <w:hyperlink r:id="rId10" w:history="1">
        <w:r w:rsidRPr="00D06BBE">
          <w:rPr>
            <w:rFonts w:ascii="Arial" w:eastAsia="新細明體" w:hAnsi="Arial" w:cs="Arial"/>
            <w:color w:val="0C72B5"/>
            <w:kern w:val="0"/>
            <w:sz w:val="21"/>
            <w:szCs w:val="21"/>
            <w:lang w:val="en"/>
          </w:rPr>
          <w:t>NSF 17-554</w:t>
        </w:r>
      </w:hyperlink>
      <w:r w:rsidRPr="00D06BBE">
        <w:rPr>
          <w:rFonts w:ascii="Arial" w:eastAsia="新細明體" w:hAnsi="Arial" w:cs="Arial"/>
          <w:color w:val="3C3D3E"/>
          <w:kern w:val="0"/>
          <w:sz w:val="21"/>
          <w:szCs w:val="21"/>
          <w:lang w:val="en"/>
        </w:rPr>
        <w:t>)</w:t>
      </w:r>
    </w:p>
    <w:p w:rsidR="00FB4DE6" w:rsidRPr="00D06BBE" w:rsidRDefault="00FB4DE6" w:rsidP="00FB4DE6">
      <w:pPr>
        <w:widowControl/>
        <w:numPr>
          <w:ilvl w:val="0"/>
          <w:numId w:val="50"/>
        </w:numPr>
        <w:shd w:val="clear" w:color="auto" w:fill="FFFFFF"/>
        <w:tabs>
          <w:tab w:val="clear" w:pos="720"/>
          <w:tab w:val="num" w:pos="3120"/>
        </w:tabs>
        <w:spacing w:before="100" w:beforeAutospacing="1" w:after="100" w:afterAutospacing="1" w:line="300" w:lineRule="atLeast"/>
        <w:ind w:leftChars="256" w:left="974"/>
        <w:rPr>
          <w:rFonts w:ascii="Arial" w:eastAsia="新細明體" w:hAnsi="Arial" w:cs="Arial"/>
          <w:color w:val="3C3D3E"/>
          <w:kern w:val="0"/>
          <w:sz w:val="21"/>
          <w:szCs w:val="21"/>
          <w:lang w:val="en"/>
        </w:rPr>
      </w:pPr>
      <w:r w:rsidRPr="00D06BBE">
        <w:rPr>
          <w:rFonts w:ascii="Arial" w:eastAsia="新細明體" w:hAnsi="Arial" w:cs="Arial"/>
          <w:color w:val="3C3D3E"/>
          <w:kern w:val="0"/>
          <w:sz w:val="21"/>
          <w:szCs w:val="21"/>
          <w:lang w:val="en"/>
        </w:rPr>
        <w:t>Hydrologic Sciences (</w:t>
      </w:r>
      <w:hyperlink r:id="rId11" w:history="1">
        <w:r w:rsidRPr="00D06BBE">
          <w:rPr>
            <w:rFonts w:ascii="Arial" w:eastAsia="新細明體" w:hAnsi="Arial" w:cs="Arial"/>
            <w:color w:val="0C72B5"/>
            <w:kern w:val="0"/>
            <w:sz w:val="21"/>
            <w:szCs w:val="21"/>
            <w:lang w:val="en"/>
          </w:rPr>
          <w:t>NSF 15-558</w:t>
        </w:r>
      </w:hyperlink>
      <w:r w:rsidRPr="00D06BBE">
        <w:rPr>
          <w:rFonts w:ascii="Arial" w:eastAsia="新細明體" w:hAnsi="Arial" w:cs="Arial"/>
          <w:color w:val="3C3D3E"/>
          <w:kern w:val="0"/>
          <w:sz w:val="21"/>
          <w:szCs w:val="21"/>
          <w:lang w:val="en"/>
        </w:rPr>
        <w:t>)</w:t>
      </w:r>
    </w:p>
    <w:p w:rsidR="00FB4DE6" w:rsidRPr="00D06BBE" w:rsidRDefault="00FB4DE6" w:rsidP="00FB4DE6">
      <w:pPr>
        <w:widowControl/>
        <w:numPr>
          <w:ilvl w:val="0"/>
          <w:numId w:val="50"/>
        </w:numPr>
        <w:shd w:val="clear" w:color="auto" w:fill="FFFFFF"/>
        <w:tabs>
          <w:tab w:val="clear" w:pos="720"/>
          <w:tab w:val="num" w:pos="2640"/>
        </w:tabs>
        <w:spacing w:before="100" w:beforeAutospacing="1" w:after="100" w:afterAutospacing="1" w:line="300" w:lineRule="atLeast"/>
        <w:ind w:leftChars="256" w:left="974"/>
        <w:rPr>
          <w:rFonts w:ascii="Arial" w:eastAsia="新細明體" w:hAnsi="Arial" w:cs="Arial"/>
          <w:color w:val="3C3D3E"/>
          <w:kern w:val="0"/>
          <w:sz w:val="21"/>
          <w:szCs w:val="21"/>
          <w:lang w:val="en"/>
        </w:rPr>
      </w:pPr>
      <w:r w:rsidRPr="00D06BBE">
        <w:rPr>
          <w:rFonts w:ascii="Arial" w:eastAsia="新細明體" w:hAnsi="Arial" w:cs="Arial"/>
          <w:color w:val="3C3D3E"/>
          <w:kern w:val="0"/>
          <w:sz w:val="21"/>
          <w:szCs w:val="21"/>
          <w:lang w:val="en"/>
        </w:rPr>
        <w:lastRenderedPageBreak/>
        <w:t>Petrology and Geochemistry (</w:t>
      </w:r>
      <w:hyperlink r:id="rId12" w:history="1">
        <w:r w:rsidRPr="00D06BBE">
          <w:rPr>
            <w:rFonts w:ascii="Arial" w:eastAsia="新細明體" w:hAnsi="Arial" w:cs="Arial"/>
            <w:color w:val="0C72B5"/>
            <w:kern w:val="0"/>
            <w:sz w:val="21"/>
            <w:szCs w:val="21"/>
            <w:lang w:val="en"/>
          </w:rPr>
          <w:t>NSF 17-547</w:t>
        </w:r>
      </w:hyperlink>
      <w:r w:rsidRPr="00D06BBE">
        <w:rPr>
          <w:rFonts w:ascii="Arial" w:eastAsia="新細明體" w:hAnsi="Arial" w:cs="Arial"/>
          <w:color w:val="3C3D3E"/>
          <w:kern w:val="0"/>
          <w:sz w:val="21"/>
          <w:szCs w:val="21"/>
          <w:lang w:val="en"/>
        </w:rPr>
        <w:t>)</w:t>
      </w:r>
    </w:p>
    <w:p w:rsidR="00FB4DE6" w:rsidRPr="00D06BBE" w:rsidRDefault="00FB4DE6" w:rsidP="00FB4DE6">
      <w:pPr>
        <w:widowControl/>
        <w:numPr>
          <w:ilvl w:val="0"/>
          <w:numId w:val="50"/>
        </w:numPr>
        <w:shd w:val="clear" w:color="auto" w:fill="FFFFFF"/>
        <w:tabs>
          <w:tab w:val="clear" w:pos="720"/>
          <w:tab w:val="num" w:pos="2160"/>
        </w:tabs>
        <w:spacing w:before="100" w:beforeAutospacing="1" w:after="100" w:afterAutospacing="1" w:line="300" w:lineRule="atLeast"/>
        <w:ind w:leftChars="256" w:left="974"/>
        <w:rPr>
          <w:rFonts w:ascii="Arial" w:eastAsia="新細明體" w:hAnsi="Arial" w:cs="Arial"/>
          <w:color w:val="3C3D3E"/>
          <w:kern w:val="0"/>
          <w:sz w:val="21"/>
          <w:szCs w:val="21"/>
          <w:lang w:val="en"/>
        </w:rPr>
      </w:pPr>
      <w:r w:rsidRPr="00D06BBE">
        <w:rPr>
          <w:rFonts w:ascii="Arial" w:eastAsia="新細明體" w:hAnsi="Arial" w:cs="Arial"/>
          <w:color w:val="3C3D3E"/>
          <w:kern w:val="0"/>
          <w:sz w:val="21"/>
          <w:szCs w:val="21"/>
          <w:lang w:val="en"/>
        </w:rPr>
        <w:t>Sedimentary Geology and Paleobiology (</w:t>
      </w:r>
      <w:hyperlink r:id="rId13" w:history="1">
        <w:r w:rsidRPr="00D06BBE">
          <w:rPr>
            <w:rFonts w:ascii="Arial" w:eastAsia="新細明體" w:hAnsi="Arial" w:cs="Arial"/>
            <w:color w:val="0C72B5"/>
            <w:kern w:val="0"/>
            <w:sz w:val="21"/>
            <w:szCs w:val="21"/>
            <w:lang w:val="en"/>
          </w:rPr>
          <w:t>NSF 17-536</w:t>
        </w:r>
      </w:hyperlink>
      <w:r w:rsidRPr="00D06BBE">
        <w:rPr>
          <w:rFonts w:ascii="Arial" w:eastAsia="新細明體" w:hAnsi="Arial" w:cs="Arial"/>
          <w:color w:val="3C3D3E"/>
          <w:kern w:val="0"/>
          <w:sz w:val="21"/>
          <w:szCs w:val="21"/>
          <w:lang w:val="en"/>
        </w:rPr>
        <w:t>)</w:t>
      </w:r>
    </w:p>
    <w:p w:rsidR="00FB4DE6" w:rsidRPr="00D06BBE" w:rsidRDefault="00FB4DE6" w:rsidP="00FB4DE6">
      <w:pPr>
        <w:widowControl/>
        <w:numPr>
          <w:ilvl w:val="0"/>
          <w:numId w:val="50"/>
        </w:numPr>
        <w:shd w:val="clear" w:color="auto" w:fill="FFFFFF"/>
        <w:tabs>
          <w:tab w:val="clear" w:pos="720"/>
          <w:tab w:val="num" w:pos="1680"/>
        </w:tabs>
        <w:spacing w:before="100" w:beforeAutospacing="1" w:after="100" w:afterAutospacing="1" w:line="300" w:lineRule="atLeast"/>
        <w:ind w:leftChars="256" w:left="974"/>
        <w:rPr>
          <w:rFonts w:ascii="Arial" w:eastAsia="新細明體" w:hAnsi="Arial" w:cs="Arial"/>
          <w:color w:val="3C3D3E"/>
          <w:kern w:val="0"/>
          <w:sz w:val="21"/>
          <w:szCs w:val="21"/>
          <w:lang w:val="en"/>
        </w:rPr>
      </w:pPr>
      <w:r w:rsidRPr="00D06BBE">
        <w:rPr>
          <w:rFonts w:ascii="Arial" w:eastAsia="新細明體" w:hAnsi="Arial" w:cs="Arial"/>
          <w:color w:val="3C3D3E"/>
          <w:kern w:val="0"/>
          <w:sz w:val="21"/>
          <w:szCs w:val="21"/>
          <w:lang w:val="en"/>
        </w:rPr>
        <w:t>Tectonics (</w:t>
      </w:r>
      <w:hyperlink r:id="rId14" w:history="1">
        <w:r w:rsidRPr="00D06BBE">
          <w:rPr>
            <w:rFonts w:ascii="Arial" w:eastAsia="新細明體" w:hAnsi="Arial" w:cs="Arial"/>
            <w:color w:val="0C72B5"/>
            <w:kern w:val="0"/>
            <w:sz w:val="21"/>
            <w:szCs w:val="21"/>
            <w:lang w:val="en"/>
          </w:rPr>
          <w:t>NSF 17-555</w:t>
        </w:r>
      </w:hyperlink>
      <w:r w:rsidRPr="00D06BBE">
        <w:rPr>
          <w:rFonts w:ascii="Arial" w:eastAsia="新細明體" w:hAnsi="Arial" w:cs="Arial"/>
          <w:color w:val="3C3D3E"/>
          <w:kern w:val="0"/>
          <w:sz w:val="21"/>
          <w:szCs w:val="21"/>
          <w:lang w:val="en"/>
        </w:rPr>
        <w:t>)</w:t>
      </w:r>
    </w:p>
    <w:p w:rsidR="002626E1" w:rsidRPr="00F97BCD" w:rsidRDefault="000250DE" w:rsidP="00F97BCD">
      <w:pPr>
        <w:pStyle w:val="a8"/>
        <w:widowControl/>
        <w:numPr>
          <w:ilvl w:val="0"/>
          <w:numId w:val="48"/>
        </w:numPr>
        <w:shd w:val="clear" w:color="auto" w:fill="FFFFFF"/>
        <w:ind w:leftChars="0" w:left="851" w:hanging="851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F97BCD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承辦人聯繫資訊</w:t>
      </w:r>
      <w:r w:rsidR="002626E1" w:rsidRPr="00F97BC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：</w:t>
      </w:r>
    </w:p>
    <w:p w:rsidR="002626E1" w:rsidRPr="00497BAD" w:rsidRDefault="002626E1" w:rsidP="002626E1">
      <w:pPr>
        <w:widowControl/>
        <w:shd w:val="clear" w:color="auto" w:fill="FFFFFF"/>
        <w:ind w:left="600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自然科學及永續研究發展司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 xml:space="preserve">  </w:t>
      </w:r>
      <w:r w:rsidR="00AB06B7" w:rsidRPr="00497BAD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陳慧真</w:t>
      </w:r>
    </w:p>
    <w:p w:rsidR="002626E1" w:rsidRPr="00497BAD" w:rsidRDefault="002626E1" w:rsidP="002626E1">
      <w:pPr>
        <w:widowControl/>
        <w:shd w:val="clear" w:color="auto" w:fill="FFFFFF"/>
        <w:ind w:left="600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Department of Natural Sciences and Sustainable Development</w:t>
      </w:r>
    </w:p>
    <w:p w:rsidR="002626E1" w:rsidRPr="00497BAD" w:rsidRDefault="002626E1" w:rsidP="002626E1">
      <w:pPr>
        <w:widowControl/>
        <w:shd w:val="clear" w:color="auto" w:fill="FFFFFF"/>
        <w:ind w:left="600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Tel</w:t>
      </w:r>
      <w:r w:rsidR="00AB06B7"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：</w:t>
      </w:r>
      <w:r w:rsidR="00AB06B7" w:rsidRPr="00497BAD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(02)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2737</w:t>
      </w:r>
      <w:r w:rsidR="00AB06B7" w:rsidRPr="00497BAD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-7445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；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 xml:space="preserve"> Fax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：</w:t>
      </w:r>
      <w:r w:rsidR="00AB06B7" w:rsidRPr="00497BAD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(02)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2737</w:t>
      </w:r>
      <w:r w:rsidR="00AB06B7" w:rsidRPr="00497BAD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-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7</w:t>
      </w:r>
      <w:r w:rsidR="00AB06B7" w:rsidRPr="00497BAD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071</w:t>
      </w:r>
    </w:p>
    <w:p w:rsidR="002626E1" w:rsidRPr="00497BAD" w:rsidRDefault="002626E1" w:rsidP="002626E1">
      <w:pPr>
        <w:widowControl/>
        <w:shd w:val="clear" w:color="auto" w:fill="FFFFFF"/>
        <w:ind w:left="600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Email</w:t>
      </w:r>
      <w:r w:rsidR="00AB06B7"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：</w:t>
      </w:r>
      <w:hyperlink r:id="rId15" w:history="1">
        <w:r w:rsidR="000250DE" w:rsidRPr="00932830">
          <w:rPr>
            <w:rStyle w:val="a7"/>
            <w:rFonts w:ascii="Times New Roman" w:eastAsia="標楷體" w:hAnsi="Times New Roman" w:cs="Times New Roman" w:hint="eastAsia"/>
            <w:spacing w:val="15"/>
            <w:kern w:val="0"/>
            <w:szCs w:val="24"/>
          </w:rPr>
          <w:t>huichen</w:t>
        </w:r>
        <w:r w:rsidR="000250DE" w:rsidRPr="00932830">
          <w:rPr>
            <w:rStyle w:val="a7"/>
            <w:rFonts w:ascii="Times New Roman" w:eastAsia="標楷體" w:hAnsi="Times New Roman" w:cs="Times New Roman"/>
            <w:spacing w:val="15"/>
            <w:kern w:val="0"/>
            <w:szCs w:val="24"/>
          </w:rPr>
          <w:t>@most.gov.tw</w:t>
        </w:r>
      </w:hyperlink>
    </w:p>
    <w:p w:rsidR="00D5606D" w:rsidRPr="00497BAD" w:rsidRDefault="00D5606D" w:rsidP="002626E1">
      <w:pPr>
        <w:widowControl/>
        <w:shd w:val="clear" w:color="auto" w:fill="FFFFFF"/>
        <w:ind w:left="600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</w:p>
    <w:p w:rsidR="00D5606D" w:rsidRPr="00497BAD" w:rsidRDefault="00D5606D" w:rsidP="00D5606D">
      <w:pPr>
        <w:widowControl/>
        <w:shd w:val="clear" w:color="auto" w:fill="FFFFFF"/>
        <w:ind w:left="600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科教發展與國際合作司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 xml:space="preserve"> 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胡秀娟</w:t>
      </w:r>
      <w:r w:rsidR="000250DE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 xml:space="preserve"> </w:t>
      </w:r>
      <w:r w:rsidR="000250DE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研究員</w:t>
      </w:r>
    </w:p>
    <w:p w:rsidR="00D5606D" w:rsidRPr="00497BAD" w:rsidRDefault="00D5606D" w:rsidP="00D5606D">
      <w:pPr>
        <w:widowControl/>
        <w:shd w:val="clear" w:color="auto" w:fill="FFFFFF"/>
        <w:ind w:left="600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Department of International Cooperation &amp; Science Education</w:t>
      </w:r>
    </w:p>
    <w:p w:rsidR="00AB06B7" w:rsidRPr="00497BAD" w:rsidRDefault="00D5606D" w:rsidP="00D5606D">
      <w:pPr>
        <w:widowControl/>
        <w:shd w:val="clear" w:color="auto" w:fill="FFFFFF"/>
        <w:ind w:left="600"/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</w:pP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Tel</w:t>
      </w:r>
      <w:r w:rsidR="00AB06B7"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：</w:t>
      </w:r>
      <w:r w:rsidR="00AB06B7" w:rsidRPr="00497BAD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(02)</w:t>
      </w:r>
      <w:r w:rsidR="00AB06B7"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2737</w:t>
      </w:r>
      <w:r w:rsidR="00AB06B7" w:rsidRPr="00497BAD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-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7560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；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 xml:space="preserve"> Fax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：</w:t>
      </w:r>
      <w:r w:rsidR="00AB06B7" w:rsidRPr="00497BAD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(0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2</w:t>
      </w:r>
      <w:r w:rsidR="00AB06B7" w:rsidRPr="00497BAD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)</w:t>
      </w:r>
      <w:r w:rsidR="00AB06B7"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2737</w:t>
      </w:r>
      <w:r w:rsidR="00AB06B7" w:rsidRPr="00497BAD">
        <w:rPr>
          <w:rFonts w:ascii="Times New Roman" w:eastAsia="標楷體" w:hAnsi="Times New Roman" w:cs="Times New Roman" w:hint="eastAsia"/>
          <w:color w:val="555555"/>
          <w:spacing w:val="15"/>
          <w:kern w:val="0"/>
          <w:szCs w:val="24"/>
        </w:rPr>
        <w:t>-</w:t>
      </w: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7607</w:t>
      </w:r>
    </w:p>
    <w:p w:rsidR="00D5606D" w:rsidRPr="00930443" w:rsidRDefault="00D5606D" w:rsidP="00D5606D">
      <w:pPr>
        <w:widowControl/>
        <w:shd w:val="clear" w:color="auto" w:fill="FFFFFF"/>
        <w:ind w:left="600"/>
        <w:rPr>
          <w:rFonts w:ascii="Times New Roman" w:eastAsia="標楷體" w:hAnsi="Times New Roman" w:cs="Times New Roman"/>
          <w:color w:val="555555"/>
          <w:spacing w:val="15"/>
          <w:kern w:val="0"/>
          <w:sz w:val="21"/>
          <w:szCs w:val="21"/>
        </w:rPr>
      </w:pPr>
      <w:r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Email</w:t>
      </w:r>
      <w:r w:rsidR="00AB06B7" w:rsidRPr="00497BAD">
        <w:rPr>
          <w:rFonts w:ascii="Times New Roman" w:eastAsia="標楷體" w:hAnsi="Times New Roman" w:cs="Times New Roman"/>
          <w:color w:val="555555"/>
          <w:spacing w:val="15"/>
          <w:kern w:val="0"/>
          <w:szCs w:val="24"/>
        </w:rPr>
        <w:t>：</w:t>
      </w:r>
      <w:hyperlink r:id="rId16" w:history="1">
        <w:r w:rsidRPr="00497BAD">
          <w:rPr>
            <w:rFonts w:ascii="Times New Roman" w:eastAsia="標楷體" w:hAnsi="Times New Roman" w:cs="Times New Roman"/>
            <w:color w:val="006CB8"/>
            <w:spacing w:val="15"/>
            <w:kern w:val="0"/>
            <w:szCs w:val="24"/>
          </w:rPr>
          <w:t>jenhu@most.gov.tw</w:t>
        </w:r>
      </w:hyperlink>
    </w:p>
    <w:sectPr w:rsidR="00D5606D" w:rsidRPr="00930443" w:rsidSect="00497BAD">
      <w:pgSz w:w="11906" w:h="16838"/>
      <w:pgMar w:top="1440" w:right="1558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CA6" w:rsidRDefault="00217CA6" w:rsidP="0081437B">
      <w:r>
        <w:separator/>
      </w:r>
    </w:p>
  </w:endnote>
  <w:endnote w:type="continuationSeparator" w:id="0">
    <w:p w:rsidR="00217CA6" w:rsidRDefault="00217CA6" w:rsidP="0081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CA6" w:rsidRDefault="00217CA6" w:rsidP="0081437B">
      <w:r>
        <w:separator/>
      </w:r>
    </w:p>
  </w:footnote>
  <w:footnote w:type="continuationSeparator" w:id="0">
    <w:p w:rsidR="00217CA6" w:rsidRDefault="00217CA6" w:rsidP="0081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4F8"/>
    <w:multiLevelType w:val="hybridMultilevel"/>
    <w:tmpl w:val="9C62C69A"/>
    <w:lvl w:ilvl="0" w:tplc="FBB87A4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0C156B"/>
    <w:multiLevelType w:val="hybridMultilevel"/>
    <w:tmpl w:val="28162E24"/>
    <w:lvl w:ilvl="0" w:tplc="B7B2BF94">
      <w:start w:val="1"/>
      <w:numFmt w:val="decimal"/>
      <w:lvlText w:val="%1."/>
      <w:lvlJc w:val="left"/>
      <w:pPr>
        <w:ind w:left="905" w:hanging="480"/>
      </w:pPr>
      <w:rPr>
        <w:rFonts w:ascii="Times New Roman" w:eastAsia="標楷體" w:hAnsi="Times New Roman" w:hint="default"/>
        <w:caps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B7B2BF94">
      <w:start w:val="1"/>
      <w:numFmt w:val="decimal"/>
      <w:lvlText w:val="%3."/>
      <w:lvlJc w:val="left"/>
      <w:pPr>
        <w:ind w:left="1865" w:hanging="480"/>
      </w:pPr>
      <w:rPr>
        <w:rFonts w:ascii="Times New Roman" w:eastAsia="標楷體" w:hAnsi="Times New Roman" w:hint="default"/>
        <w:caps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30E669C"/>
    <w:multiLevelType w:val="hybridMultilevel"/>
    <w:tmpl w:val="840082C4"/>
    <w:lvl w:ilvl="0" w:tplc="CB528D8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1203EB"/>
    <w:multiLevelType w:val="hybridMultilevel"/>
    <w:tmpl w:val="DED2CFF8"/>
    <w:lvl w:ilvl="0" w:tplc="FBB87A4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FB7A0F"/>
    <w:multiLevelType w:val="hybridMultilevel"/>
    <w:tmpl w:val="B7362288"/>
    <w:lvl w:ilvl="0" w:tplc="ADB21018">
      <w:start w:val="1"/>
      <w:numFmt w:val="decimal"/>
      <w:lvlText w:val="%1."/>
      <w:lvlJc w:val="left"/>
      <w:pPr>
        <w:ind w:left="1952" w:hanging="480"/>
      </w:pPr>
      <w:rPr>
        <w:rFonts w:ascii="Times New Roman" w:eastAsia="標楷體" w:hAnsi="Times New Roman" w:hint="default"/>
        <w:caps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32" w:hanging="480"/>
      </w:pPr>
    </w:lvl>
    <w:lvl w:ilvl="2" w:tplc="0409001B" w:tentative="1">
      <w:start w:val="1"/>
      <w:numFmt w:val="lowerRoman"/>
      <w:lvlText w:val="%3."/>
      <w:lvlJc w:val="right"/>
      <w:pPr>
        <w:ind w:left="2912" w:hanging="480"/>
      </w:pPr>
    </w:lvl>
    <w:lvl w:ilvl="3" w:tplc="0409000F" w:tentative="1">
      <w:start w:val="1"/>
      <w:numFmt w:val="decimal"/>
      <w:lvlText w:val="%4."/>
      <w:lvlJc w:val="left"/>
      <w:pPr>
        <w:ind w:left="3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2" w:hanging="480"/>
      </w:pPr>
    </w:lvl>
    <w:lvl w:ilvl="5" w:tplc="0409001B" w:tentative="1">
      <w:start w:val="1"/>
      <w:numFmt w:val="lowerRoman"/>
      <w:lvlText w:val="%6."/>
      <w:lvlJc w:val="right"/>
      <w:pPr>
        <w:ind w:left="4352" w:hanging="480"/>
      </w:pPr>
    </w:lvl>
    <w:lvl w:ilvl="6" w:tplc="0409000F" w:tentative="1">
      <w:start w:val="1"/>
      <w:numFmt w:val="decimal"/>
      <w:lvlText w:val="%7."/>
      <w:lvlJc w:val="left"/>
      <w:pPr>
        <w:ind w:left="4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2" w:hanging="480"/>
      </w:pPr>
    </w:lvl>
    <w:lvl w:ilvl="8" w:tplc="0409001B" w:tentative="1">
      <w:start w:val="1"/>
      <w:numFmt w:val="lowerRoman"/>
      <w:lvlText w:val="%9."/>
      <w:lvlJc w:val="right"/>
      <w:pPr>
        <w:ind w:left="5792" w:hanging="480"/>
      </w:pPr>
    </w:lvl>
  </w:abstractNum>
  <w:abstractNum w:abstractNumId="5">
    <w:nsid w:val="07207FB8"/>
    <w:multiLevelType w:val="multilevel"/>
    <w:tmpl w:val="2D964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733D6A"/>
    <w:multiLevelType w:val="hybridMultilevel"/>
    <w:tmpl w:val="93D27D72"/>
    <w:lvl w:ilvl="0" w:tplc="BAACDD22">
      <w:start w:val="1"/>
      <w:numFmt w:val="taiwaneseCountingThousand"/>
      <w:lvlText w:val="(%1)"/>
      <w:lvlJc w:val="left"/>
      <w:pPr>
        <w:ind w:left="90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0A6457C5"/>
    <w:multiLevelType w:val="hybridMultilevel"/>
    <w:tmpl w:val="F35EEDCA"/>
    <w:lvl w:ilvl="0" w:tplc="61E4EC20">
      <w:start w:val="9"/>
      <w:numFmt w:val="taiwaneseCountingThousand"/>
      <w:lvlText w:val="%1、"/>
      <w:lvlJc w:val="left"/>
      <w:pPr>
        <w:ind w:left="1472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2D7716B"/>
    <w:multiLevelType w:val="hybridMultilevel"/>
    <w:tmpl w:val="EFBA7CFC"/>
    <w:lvl w:ilvl="0" w:tplc="37925FE4">
      <w:start w:val="7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3968BD"/>
    <w:multiLevelType w:val="hybridMultilevel"/>
    <w:tmpl w:val="B79C7B56"/>
    <w:lvl w:ilvl="0" w:tplc="ADB21018">
      <w:start w:val="1"/>
      <w:numFmt w:val="decimal"/>
      <w:lvlText w:val="%1."/>
      <w:lvlJc w:val="left"/>
      <w:pPr>
        <w:ind w:left="2519" w:hanging="480"/>
      </w:pPr>
      <w:rPr>
        <w:rFonts w:ascii="Times New Roman" w:eastAsia="標楷體" w:hAnsi="Times New Roman" w:hint="default"/>
        <w:caps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185242B9"/>
    <w:multiLevelType w:val="hybridMultilevel"/>
    <w:tmpl w:val="E59E5C48"/>
    <w:lvl w:ilvl="0" w:tplc="CB528D8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8856829"/>
    <w:multiLevelType w:val="hybridMultilevel"/>
    <w:tmpl w:val="7C7AD232"/>
    <w:lvl w:ilvl="0" w:tplc="B7B2BF94">
      <w:start w:val="1"/>
      <w:numFmt w:val="decimal"/>
      <w:lvlText w:val="%1."/>
      <w:lvlJc w:val="left"/>
      <w:pPr>
        <w:ind w:left="1385" w:hanging="480"/>
      </w:pPr>
      <w:rPr>
        <w:rFonts w:ascii="Times New Roman" w:eastAsia="標楷體" w:hAnsi="Times New Roman" w:hint="default"/>
        <w:caps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2">
    <w:nsid w:val="1BD74B38"/>
    <w:multiLevelType w:val="multilevel"/>
    <w:tmpl w:val="CF767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C27DA6"/>
    <w:multiLevelType w:val="hybridMultilevel"/>
    <w:tmpl w:val="173A62B8"/>
    <w:lvl w:ilvl="0" w:tplc="C9AEBC82">
      <w:start w:val="11"/>
      <w:numFmt w:val="taiwaneseCountingThousand"/>
      <w:lvlText w:val="(%1)"/>
      <w:lvlJc w:val="left"/>
      <w:pPr>
        <w:ind w:left="186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2B3A02"/>
    <w:multiLevelType w:val="hybridMultilevel"/>
    <w:tmpl w:val="4230A79A"/>
    <w:lvl w:ilvl="0" w:tplc="B7B2BF94">
      <w:start w:val="1"/>
      <w:numFmt w:val="decimal"/>
      <w:lvlText w:val="%1."/>
      <w:lvlJc w:val="left"/>
      <w:pPr>
        <w:ind w:left="905" w:hanging="480"/>
      </w:pPr>
      <w:rPr>
        <w:rFonts w:ascii="Times New Roman" w:eastAsia="標楷體" w:hAnsi="Times New Roman" w:hint="default"/>
        <w:caps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CB528D80">
      <w:start w:val="1"/>
      <w:numFmt w:val="taiwaneseCountingThousand"/>
      <w:lvlText w:val="(%3)"/>
      <w:lvlJc w:val="left"/>
      <w:pPr>
        <w:ind w:left="1865" w:hanging="480"/>
      </w:pPr>
      <w:rPr>
        <w:rFonts w:ascii="Times New Roman" w:eastAsia="標楷體" w:hAnsi="Times New Roman" w:hint="default"/>
        <w:caps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>
    <w:nsid w:val="26D26E1C"/>
    <w:multiLevelType w:val="hybridMultilevel"/>
    <w:tmpl w:val="CA4E9992"/>
    <w:lvl w:ilvl="0" w:tplc="CB528D8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300A32"/>
    <w:multiLevelType w:val="multilevel"/>
    <w:tmpl w:val="A45A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584838"/>
    <w:multiLevelType w:val="hybridMultilevel"/>
    <w:tmpl w:val="9E1AED54"/>
    <w:lvl w:ilvl="0" w:tplc="B7B2BF94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caps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1302DEB"/>
    <w:multiLevelType w:val="hybridMultilevel"/>
    <w:tmpl w:val="A0AC5F72"/>
    <w:lvl w:ilvl="0" w:tplc="EB084BB2">
      <w:start w:val="8"/>
      <w:numFmt w:val="taiwaneseCountingThousand"/>
      <w:lvlText w:val="%1、"/>
      <w:lvlJc w:val="left"/>
      <w:pPr>
        <w:ind w:left="1472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29966CF"/>
    <w:multiLevelType w:val="hybridMultilevel"/>
    <w:tmpl w:val="A5E01F7C"/>
    <w:lvl w:ilvl="0" w:tplc="FBB87A4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8433466"/>
    <w:multiLevelType w:val="hybridMultilevel"/>
    <w:tmpl w:val="C45CA70E"/>
    <w:lvl w:ilvl="0" w:tplc="B7B2BF94">
      <w:start w:val="1"/>
      <w:numFmt w:val="decimal"/>
      <w:lvlText w:val="%1."/>
      <w:lvlJc w:val="left"/>
      <w:pPr>
        <w:ind w:left="1472" w:hanging="480"/>
      </w:pPr>
      <w:rPr>
        <w:rFonts w:ascii="Times New Roman" w:eastAsia="標楷體" w:hAnsi="Times New Roman" w:hint="default"/>
        <w:caps w:val="0"/>
        <w:sz w:val="24"/>
      </w:rPr>
    </w:lvl>
    <w:lvl w:ilvl="1" w:tplc="6568C464">
      <w:start w:val="1"/>
      <w:numFmt w:val="decimal"/>
      <w:lvlText w:val="%2、"/>
      <w:lvlJc w:val="left"/>
      <w:pPr>
        <w:ind w:left="183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1">
    <w:nsid w:val="3B4D2ACA"/>
    <w:multiLevelType w:val="multilevel"/>
    <w:tmpl w:val="9EBA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270AF5"/>
    <w:multiLevelType w:val="hybridMultilevel"/>
    <w:tmpl w:val="FCCE324E"/>
    <w:lvl w:ilvl="0" w:tplc="24FE745C">
      <w:start w:val="7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22A1525"/>
    <w:multiLevelType w:val="multilevel"/>
    <w:tmpl w:val="E4FE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AD25D6"/>
    <w:multiLevelType w:val="hybridMultilevel"/>
    <w:tmpl w:val="73EA395C"/>
    <w:lvl w:ilvl="0" w:tplc="CB528D8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hint="default"/>
        <w:caps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4390A67"/>
    <w:multiLevelType w:val="hybridMultilevel"/>
    <w:tmpl w:val="767A830E"/>
    <w:lvl w:ilvl="0" w:tplc="B7B2BF94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caps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44907CA2"/>
    <w:multiLevelType w:val="hybridMultilevel"/>
    <w:tmpl w:val="4C329312"/>
    <w:lvl w:ilvl="0" w:tplc="B7B2BF94">
      <w:start w:val="1"/>
      <w:numFmt w:val="decimal"/>
      <w:lvlText w:val="%1."/>
      <w:lvlJc w:val="left"/>
      <w:pPr>
        <w:ind w:left="905" w:hanging="480"/>
      </w:pPr>
      <w:rPr>
        <w:rFonts w:ascii="Times New Roman" w:eastAsia="標楷體" w:hAnsi="Times New Roman" w:hint="default"/>
        <w:caps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>
    <w:nsid w:val="4AAB4243"/>
    <w:multiLevelType w:val="hybridMultilevel"/>
    <w:tmpl w:val="70864AD2"/>
    <w:lvl w:ilvl="0" w:tplc="FBB87A4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2985005"/>
    <w:multiLevelType w:val="hybridMultilevel"/>
    <w:tmpl w:val="3A80A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C76CC"/>
    <w:multiLevelType w:val="hybridMultilevel"/>
    <w:tmpl w:val="98DCD200"/>
    <w:lvl w:ilvl="0" w:tplc="304ADAF6">
      <w:start w:val="12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9560322"/>
    <w:multiLevelType w:val="hybridMultilevel"/>
    <w:tmpl w:val="D95665C0"/>
    <w:lvl w:ilvl="0" w:tplc="FBB87A4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225FA7"/>
    <w:multiLevelType w:val="hybridMultilevel"/>
    <w:tmpl w:val="8542D5A4"/>
    <w:lvl w:ilvl="0" w:tplc="B7B2BF94">
      <w:start w:val="1"/>
      <w:numFmt w:val="decimal"/>
      <w:lvlText w:val="%1."/>
      <w:lvlJc w:val="left"/>
      <w:pPr>
        <w:ind w:left="1865" w:hanging="480"/>
      </w:pPr>
      <w:rPr>
        <w:rFonts w:ascii="Times New Roman" w:eastAsia="標楷體" w:hAnsi="Times New Roman" w:hint="default"/>
        <w:caps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CF87019"/>
    <w:multiLevelType w:val="hybridMultilevel"/>
    <w:tmpl w:val="E8D02BDC"/>
    <w:lvl w:ilvl="0" w:tplc="14901D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3">
    <w:nsid w:val="622B4EED"/>
    <w:multiLevelType w:val="hybridMultilevel"/>
    <w:tmpl w:val="6FF206F4"/>
    <w:lvl w:ilvl="0" w:tplc="353EF17A">
      <w:start w:val="3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75C10"/>
    <w:multiLevelType w:val="hybridMultilevel"/>
    <w:tmpl w:val="1CECDF66"/>
    <w:lvl w:ilvl="0" w:tplc="FBB87A4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4847A8F"/>
    <w:multiLevelType w:val="hybridMultilevel"/>
    <w:tmpl w:val="12860810"/>
    <w:lvl w:ilvl="0" w:tplc="B7B2BF94">
      <w:start w:val="1"/>
      <w:numFmt w:val="decimal"/>
      <w:lvlText w:val="%1."/>
      <w:lvlJc w:val="left"/>
      <w:pPr>
        <w:ind w:left="1472" w:hanging="480"/>
      </w:pPr>
      <w:rPr>
        <w:rFonts w:ascii="Times New Roman" w:eastAsia="標楷體" w:hAnsi="Times New Roman" w:hint="default"/>
        <w:caps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6">
    <w:nsid w:val="676320EF"/>
    <w:multiLevelType w:val="hybridMultilevel"/>
    <w:tmpl w:val="63484810"/>
    <w:lvl w:ilvl="0" w:tplc="FBB87A4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8234D10"/>
    <w:multiLevelType w:val="hybridMultilevel"/>
    <w:tmpl w:val="3024370A"/>
    <w:lvl w:ilvl="0" w:tplc="CB528D80">
      <w:start w:val="1"/>
      <w:numFmt w:val="taiwaneseCountingThousand"/>
      <w:lvlText w:val="(%1)"/>
      <w:lvlJc w:val="left"/>
      <w:pPr>
        <w:ind w:left="90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8">
    <w:nsid w:val="694F40BF"/>
    <w:multiLevelType w:val="hybridMultilevel"/>
    <w:tmpl w:val="4076580E"/>
    <w:lvl w:ilvl="0" w:tplc="C80C0CB0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hint="default"/>
        <w:caps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9">
    <w:nsid w:val="6D2D1AD8"/>
    <w:multiLevelType w:val="hybridMultilevel"/>
    <w:tmpl w:val="09F67624"/>
    <w:lvl w:ilvl="0" w:tplc="FA10DBBE">
      <w:start w:val="1"/>
      <w:numFmt w:val="lowerLetter"/>
      <w:lvlText w:val="%1."/>
      <w:lvlJc w:val="left"/>
      <w:pPr>
        <w:ind w:left="13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40">
    <w:nsid w:val="6DA53127"/>
    <w:multiLevelType w:val="hybridMultilevel"/>
    <w:tmpl w:val="D2BAE3F6"/>
    <w:lvl w:ilvl="0" w:tplc="CB528D80">
      <w:start w:val="1"/>
      <w:numFmt w:val="taiwaneseCountingThousand"/>
      <w:lvlText w:val="(%1)"/>
      <w:lvlJc w:val="left"/>
      <w:pPr>
        <w:ind w:left="90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1">
    <w:nsid w:val="6DE400C4"/>
    <w:multiLevelType w:val="hybridMultilevel"/>
    <w:tmpl w:val="FB349F76"/>
    <w:lvl w:ilvl="0" w:tplc="B7B2BF9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caps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E67222B"/>
    <w:multiLevelType w:val="hybridMultilevel"/>
    <w:tmpl w:val="E9A4C9F0"/>
    <w:lvl w:ilvl="0" w:tplc="CB528D80">
      <w:start w:val="1"/>
      <w:numFmt w:val="taiwaneseCountingThousand"/>
      <w:lvlText w:val="(%1)"/>
      <w:lvlJc w:val="left"/>
      <w:pPr>
        <w:ind w:left="90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3">
    <w:nsid w:val="7113241F"/>
    <w:multiLevelType w:val="hybridMultilevel"/>
    <w:tmpl w:val="CF080E28"/>
    <w:lvl w:ilvl="0" w:tplc="B7B2BF94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caps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4">
    <w:nsid w:val="72865F81"/>
    <w:multiLevelType w:val="hybridMultilevel"/>
    <w:tmpl w:val="3798355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51048D8"/>
    <w:multiLevelType w:val="hybridMultilevel"/>
    <w:tmpl w:val="90848756"/>
    <w:lvl w:ilvl="0" w:tplc="B7B2BF94">
      <w:start w:val="1"/>
      <w:numFmt w:val="decimal"/>
      <w:lvlText w:val="%1."/>
      <w:lvlJc w:val="left"/>
      <w:pPr>
        <w:ind w:left="1472" w:hanging="480"/>
      </w:pPr>
      <w:rPr>
        <w:rFonts w:ascii="Times New Roman" w:eastAsia="標楷體" w:hAnsi="Times New Roman" w:hint="default"/>
        <w:caps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6">
    <w:nsid w:val="762D72E5"/>
    <w:multiLevelType w:val="hybridMultilevel"/>
    <w:tmpl w:val="3560EEF8"/>
    <w:lvl w:ilvl="0" w:tplc="CB528D80">
      <w:start w:val="1"/>
      <w:numFmt w:val="taiwaneseCountingThousand"/>
      <w:lvlText w:val="(%1)"/>
      <w:lvlJc w:val="left"/>
      <w:pPr>
        <w:ind w:left="905" w:hanging="480"/>
      </w:pPr>
      <w:rPr>
        <w:rFonts w:ascii="Times New Roman" w:eastAsia="標楷體" w:hAnsi="Times New Roman" w:hint="default"/>
        <w:caps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7">
    <w:nsid w:val="7B595CC0"/>
    <w:multiLevelType w:val="hybridMultilevel"/>
    <w:tmpl w:val="EB747786"/>
    <w:lvl w:ilvl="0" w:tplc="6BEA53CA">
      <w:start w:val="6"/>
      <w:numFmt w:val="taiwaneseCountingThousand"/>
      <w:lvlText w:val="(%1)"/>
      <w:lvlJc w:val="left"/>
      <w:pPr>
        <w:ind w:left="1865" w:hanging="480"/>
      </w:pPr>
      <w:rPr>
        <w:rFonts w:ascii="Times New Roman" w:eastAsia="標楷體" w:hAnsi="Times New Roman" w:hint="default"/>
        <w:caps w:val="0"/>
        <w:sz w:val="24"/>
      </w:rPr>
    </w:lvl>
    <w:lvl w:ilvl="1" w:tplc="D18A3FB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DB150AB"/>
    <w:multiLevelType w:val="hybridMultilevel"/>
    <w:tmpl w:val="12409F02"/>
    <w:lvl w:ilvl="0" w:tplc="B7B2BF94">
      <w:start w:val="1"/>
      <w:numFmt w:val="decimal"/>
      <w:lvlText w:val="%1."/>
      <w:lvlJc w:val="left"/>
      <w:pPr>
        <w:ind w:left="905" w:hanging="480"/>
      </w:pPr>
      <w:rPr>
        <w:rFonts w:ascii="Times New Roman" w:eastAsia="標楷體" w:hAnsi="Times New Roman" w:hint="default"/>
        <w:caps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9">
    <w:nsid w:val="7E13702B"/>
    <w:multiLevelType w:val="hybridMultilevel"/>
    <w:tmpl w:val="14069D1E"/>
    <w:lvl w:ilvl="0" w:tplc="04090001">
      <w:start w:val="1"/>
      <w:numFmt w:val="bullet"/>
      <w:lvlText w:val=""/>
      <w:lvlJc w:val="left"/>
      <w:pPr>
        <w:ind w:left="11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num w:numId="1">
    <w:abstractNumId w:val="5"/>
    <w:lvlOverride w:ilvl="0">
      <w:startOverride w:val="10"/>
    </w:lvlOverride>
  </w:num>
  <w:num w:numId="2">
    <w:abstractNumId w:val="16"/>
  </w:num>
  <w:num w:numId="3">
    <w:abstractNumId w:val="12"/>
  </w:num>
  <w:num w:numId="4">
    <w:abstractNumId w:val="21"/>
  </w:num>
  <w:num w:numId="5">
    <w:abstractNumId w:val="28"/>
  </w:num>
  <w:num w:numId="6">
    <w:abstractNumId w:val="49"/>
  </w:num>
  <w:num w:numId="7">
    <w:abstractNumId w:val="39"/>
  </w:num>
  <w:num w:numId="8">
    <w:abstractNumId w:val="6"/>
  </w:num>
  <w:num w:numId="9">
    <w:abstractNumId w:val="11"/>
  </w:num>
  <w:num w:numId="10">
    <w:abstractNumId w:val="37"/>
  </w:num>
  <w:num w:numId="11">
    <w:abstractNumId w:val="35"/>
  </w:num>
  <w:num w:numId="12">
    <w:abstractNumId w:val="40"/>
  </w:num>
  <w:num w:numId="13">
    <w:abstractNumId w:val="26"/>
  </w:num>
  <w:num w:numId="14">
    <w:abstractNumId w:val="1"/>
  </w:num>
  <w:num w:numId="15">
    <w:abstractNumId w:val="15"/>
  </w:num>
  <w:num w:numId="16">
    <w:abstractNumId w:val="14"/>
  </w:num>
  <w:num w:numId="17">
    <w:abstractNumId w:val="47"/>
  </w:num>
  <w:num w:numId="18">
    <w:abstractNumId w:val="20"/>
  </w:num>
  <w:num w:numId="19">
    <w:abstractNumId w:val="42"/>
  </w:num>
  <w:num w:numId="20">
    <w:abstractNumId w:val="13"/>
  </w:num>
  <w:num w:numId="21">
    <w:abstractNumId w:val="31"/>
  </w:num>
  <w:num w:numId="22">
    <w:abstractNumId w:val="45"/>
  </w:num>
  <w:num w:numId="23">
    <w:abstractNumId w:val="4"/>
  </w:num>
  <w:num w:numId="24">
    <w:abstractNumId w:val="9"/>
  </w:num>
  <w:num w:numId="25">
    <w:abstractNumId w:val="30"/>
  </w:num>
  <w:num w:numId="26">
    <w:abstractNumId w:val="33"/>
  </w:num>
  <w:num w:numId="27">
    <w:abstractNumId w:val="17"/>
  </w:num>
  <w:num w:numId="28">
    <w:abstractNumId w:val="48"/>
  </w:num>
  <w:num w:numId="29">
    <w:abstractNumId w:val="32"/>
  </w:num>
  <w:num w:numId="30">
    <w:abstractNumId w:val="44"/>
  </w:num>
  <w:num w:numId="31">
    <w:abstractNumId w:val="19"/>
  </w:num>
  <w:num w:numId="32">
    <w:abstractNumId w:val="22"/>
  </w:num>
  <w:num w:numId="33">
    <w:abstractNumId w:val="3"/>
  </w:num>
  <w:num w:numId="34">
    <w:abstractNumId w:val="8"/>
  </w:num>
  <w:num w:numId="35">
    <w:abstractNumId w:val="43"/>
  </w:num>
  <w:num w:numId="36">
    <w:abstractNumId w:val="46"/>
  </w:num>
  <w:num w:numId="37">
    <w:abstractNumId w:val="24"/>
  </w:num>
  <w:num w:numId="38">
    <w:abstractNumId w:val="2"/>
  </w:num>
  <w:num w:numId="39">
    <w:abstractNumId w:val="38"/>
  </w:num>
  <w:num w:numId="40">
    <w:abstractNumId w:val="10"/>
  </w:num>
  <w:num w:numId="41">
    <w:abstractNumId w:val="25"/>
  </w:num>
  <w:num w:numId="42">
    <w:abstractNumId w:val="34"/>
  </w:num>
  <w:num w:numId="43">
    <w:abstractNumId w:val="18"/>
  </w:num>
  <w:num w:numId="44">
    <w:abstractNumId w:val="41"/>
  </w:num>
  <w:num w:numId="45">
    <w:abstractNumId w:val="7"/>
  </w:num>
  <w:num w:numId="46">
    <w:abstractNumId w:val="0"/>
  </w:num>
  <w:num w:numId="47">
    <w:abstractNumId w:val="36"/>
  </w:num>
  <w:num w:numId="48">
    <w:abstractNumId w:val="29"/>
  </w:num>
  <w:num w:numId="49">
    <w:abstractNumId w:val="27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E1"/>
    <w:rsid w:val="000236E9"/>
    <w:rsid w:val="000250DE"/>
    <w:rsid w:val="00060C43"/>
    <w:rsid w:val="00075948"/>
    <w:rsid w:val="00094A4C"/>
    <w:rsid w:val="000F2348"/>
    <w:rsid w:val="0010554B"/>
    <w:rsid w:val="00121785"/>
    <w:rsid w:val="00145282"/>
    <w:rsid w:val="00176ED2"/>
    <w:rsid w:val="0019091B"/>
    <w:rsid w:val="001A1AFC"/>
    <w:rsid w:val="001A71B3"/>
    <w:rsid w:val="0021524C"/>
    <w:rsid w:val="00217CA6"/>
    <w:rsid w:val="002548BC"/>
    <w:rsid w:val="002626E1"/>
    <w:rsid w:val="00271994"/>
    <w:rsid w:val="002D2893"/>
    <w:rsid w:val="002E6FBD"/>
    <w:rsid w:val="00345894"/>
    <w:rsid w:val="00351ADB"/>
    <w:rsid w:val="00351D8B"/>
    <w:rsid w:val="00382C73"/>
    <w:rsid w:val="0047486A"/>
    <w:rsid w:val="00497BAD"/>
    <w:rsid w:val="004C431B"/>
    <w:rsid w:val="004E49B5"/>
    <w:rsid w:val="00504FEF"/>
    <w:rsid w:val="00567A6D"/>
    <w:rsid w:val="00575E29"/>
    <w:rsid w:val="005C6DC4"/>
    <w:rsid w:val="005D60BA"/>
    <w:rsid w:val="005F64D8"/>
    <w:rsid w:val="00647798"/>
    <w:rsid w:val="00652B9A"/>
    <w:rsid w:val="006A289D"/>
    <w:rsid w:val="006C4DAE"/>
    <w:rsid w:val="006F40FC"/>
    <w:rsid w:val="00793948"/>
    <w:rsid w:val="008142AE"/>
    <w:rsid w:val="0081437B"/>
    <w:rsid w:val="008C7E9D"/>
    <w:rsid w:val="00930443"/>
    <w:rsid w:val="009564F5"/>
    <w:rsid w:val="00972AFA"/>
    <w:rsid w:val="00A07C27"/>
    <w:rsid w:val="00A421FA"/>
    <w:rsid w:val="00A83296"/>
    <w:rsid w:val="00A96140"/>
    <w:rsid w:val="00AB06B7"/>
    <w:rsid w:val="00AB7C7E"/>
    <w:rsid w:val="00B55F02"/>
    <w:rsid w:val="00B64B06"/>
    <w:rsid w:val="00B66F1F"/>
    <w:rsid w:val="00B7018B"/>
    <w:rsid w:val="00BC5E32"/>
    <w:rsid w:val="00C311A5"/>
    <w:rsid w:val="00C8138C"/>
    <w:rsid w:val="00CB560A"/>
    <w:rsid w:val="00D53A68"/>
    <w:rsid w:val="00D5606D"/>
    <w:rsid w:val="00D56A41"/>
    <w:rsid w:val="00D917BC"/>
    <w:rsid w:val="00E668B0"/>
    <w:rsid w:val="00F126DB"/>
    <w:rsid w:val="00F62950"/>
    <w:rsid w:val="00F76A61"/>
    <w:rsid w:val="00F87D9F"/>
    <w:rsid w:val="00F97BCD"/>
    <w:rsid w:val="00FA1706"/>
    <w:rsid w:val="00FB4DE6"/>
    <w:rsid w:val="00FE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10042D-7DEB-4820-A9CD-50F243BC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43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4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437B"/>
    <w:rPr>
      <w:sz w:val="20"/>
      <w:szCs w:val="20"/>
    </w:rPr>
  </w:style>
  <w:style w:type="character" w:styleId="a7">
    <w:name w:val="Hyperlink"/>
    <w:basedOn w:val="a0"/>
    <w:uiPriority w:val="99"/>
    <w:unhideWhenUsed/>
    <w:rsid w:val="0081437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2D28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US"/>
    </w:rPr>
  </w:style>
  <w:style w:type="paragraph" w:styleId="a8">
    <w:name w:val="List Paragraph"/>
    <w:basedOn w:val="a"/>
    <w:uiPriority w:val="34"/>
    <w:qFormat/>
    <w:rsid w:val="002D289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96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9614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351ADB"/>
    <w:rPr>
      <w:color w:val="800080" w:themeColor="followedHyperlink"/>
      <w:u w:val="single"/>
    </w:rPr>
  </w:style>
  <w:style w:type="paragraph" w:customStyle="1" w:styleId="resize-p">
    <w:name w:val="resize-p"/>
    <w:basedOn w:val="a"/>
    <w:rsid w:val="00B66F1F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Cs w:val="24"/>
    </w:rPr>
  </w:style>
  <w:style w:type="paragraph" w:customStyle="1" w:styleId="Default">
    <w:name w:val="Default"/>
    <w:rsid w:val="00567A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6C4DAE"/>
    <w:rPr>
      <w:rFonts w:ascii="Calibri" w:eastAsia="新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semiHidden/>
    <w:rsid w:val="006C4DAE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711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2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62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06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337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0" w:color="D23637"/>
            <w:bottom w:val="none" w:sz="0" w:space="0" w:color="auto"/>
            <w:right w:val="none" w:sz="0" w:space="0" w:color="auto"/>
          </w:divBdr>
        </w:div>
        <w:div w:id="15972502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52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2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8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18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58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7625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0" w:color="D23637"/>
            <w:bottom w:val="none" w:sz="0" w:space="0" w:color="auto"/>
            <w:right w:val="none" w:sz="0" w:space="0" w:color="auto"/>
          </w:divBdr>
        </w:div>
        <w:div w:id="11021469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1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4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4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59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02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2176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0" w:color="D23637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f.gov/publications/pub_summ.jsp?WT.z_pims_id=13689&amp;ods_key=nsf15559" TargetMode="External"/><Relationship Id="rId13" Type="http://schemas.openxmlformats.org/officeDocument/2006/relationships/hyperlink" Target="https://www.nsf.gov/publications/pub_summ.jsp?WT.z_pims_id=13691&amp;ods_key=nsf1753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yperlink" Target="https://www.nsf.gov/publications/pub_summ.jsp?WT.z_pims_id=13683&amp;ods_key=nsf1754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enhu@most.gov.t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f.gov/publications/pub_summ.jsp?WT.z_pims_id=13684&amp;ods_key=nsf15558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uichen@most.gov.tw" TargetMode="External"/><Relationship Id="rId10" Type="http://schemas.openxmlformats.org/officeDocument/2006/relationships/hyperlink" Target="https://www.nsf.gov/publications/pub_summ.jsp?WT.z_pims_id=13682&amp;ods_key=nsf175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sf.gov/publications/pub_summ.jsp?WT.z_pims_id=13690&amp;ods_key=nsf15560" TargetMode="External"/><Relationship Id="rId14" Type="http://schemas.openxmlformats.org/officeDocument/2006/relationships/hyperlink" Target="https://www.nsf.gov/publications/pub_summ.jsp?WT.z_pims_id=13673&amp;ods_key=nsf1755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胡秀娟</dc:creator>
  <cp:lastModifiedBy>kmuuser</cp:lastModifiedBy>
  <cp:revision>2</cp:revision>
  <cp:lastPrinted>2018-10-16T01:05:00Z</cp:lastPrinted>
  <dcterms:created xsi:type="dcterms:W3CDTF">2018-11-02T07:23:00Z</dcterms:created>
  <dcterms:modified xsi:type="dcterms:W3CDTF">2018-11-02T07:23:00Z</dcterms:modified>
</cp:coreProperties>
</file>