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6F" w:rsidRPr="001151B4" w:rsidRDefault="008E676F" w:rsidP="008E676F">
      <w:pPr>
        <w:spacing w:line="440" w:lineRule="exact"/>
        <w:ind w:rightChars="-118" w:right="-283"/>
        <w:rPr>
          <w:rFonts w:eastAsia="標楷體"/>
          <w:b/>
          <w:sz w:val="32"/>
          <w:szCs w:val="36"/>
        </w:rPr>
      </w:pPr>
      <w:bookmarkStart w:id="0" w:name="OLE_LINK22"/>
      <w:bookmarkStart w:id="1" w:name="OLE_LINK23"/>
      <w:bookmarkStart w:id="2" w:name="OLE_LINK24"/>
      <w:r w:rsidRPr="001151B4">
        <w:rPr>
          <w:rFonts w:eastAsia="標楷體"/>
          <w:b/>
          <w:sz w:val="32"/>
          <w:szCs w:val="36"/>
        </w:rPr>
        <w:t>高雄醫學大學</w:t>
      </w:r>
      <w:bookmarkStart w:id="3" w:name="_GoBack"/>
      <w:bookmarkEnd w:id="3"/>
      <w:r w:rsidRPr="001151B4">
        <w:rPr>
          <w:rFonts w:eastAsia="標楷體" w:hint="eastAsia"/>
          <w:b/>
          <w:sz w:val="32"/>
          <w:szCs w:val="36"/>
        </w:rPr>
        <w:t>神經科學</w:t>
      </w:r>
      <w:r w:rsidRPr="001151B4">
        <w:rPr>
          <w:rFonts w:eastAsia="標楷體"/>
          <w:b/>
          <w:sz w:val="32"/>
          <w:szCs w:val="32"/>
        </w:rPr>
        <w:t>研究中心設置</w:t>
      </w:r>
      <w:r w:rsidRPr="001151B4">
        <w:rPr>
          <w:rFonts w:eastAsia="標楷體"/>
          <w:b/>
          <w:bCs/>
          <w:sz w:val="32"/>
          <w:szCs w:val="32"/>
        </w:rPr>
        <w:t>辦法</w:t>
      </w:r>
    </w:p>
    <w:p w:rsidR="008E676F" w:rsidRPr="001151B4" w:rsidRDefault="008E676F" w:rsidP="008E676F">
      <w:pPr>
        <w:tabs>
          <w:tab w:val="left" w:pos="5387"/>
        </w:tabs>
        <w:adjustRightInd/>
        <w:spacing w:line="240" w:lineRule="exact"/>
        <w:ind w:leftChars="2185" w:left="5244" w:rightChars="-350" w:right="-840"/>
        <w:rPr>
          <w:rFonts w:eastAsia="標楷體"/>
          <w:sz w:val="20"/>
        </w:rPr>
      </w:pPr>
    </w:p>
    <w:p w:rsidR="008E676F" w:rsidRPr="001151B4" w:rsidRDefault="008E676F" w:rsidP="008E676F">
      <w:pPr>
        <w:tabs>
          <w:tab w:val="left" w:pos="5387"/>
        </w:tabs>
        <w:adjustRightInd/>
        <w:spacing w:line="240" w:lineRule="exact"/>
        <w:ind w:leftChars="2185" w:left="5244" w:rightChars="-350" w:right="-840"/>
        <w:rPr>
          <w:rFonts w:eastAsia="標楷體"/>
          <w:sz w:val="20"/>
        </w:rPr>
      </w:pPr>
      <w:r w:rsidRPr="001151B4">
        <w:rPr>
          <w:rFonts w:eastAsia="標楷體" w:hint="eastAsia"/>
          <w:sz w:val="20"/>
        </w:rPr>
        <w:t>107.10.11</w:t>
      </w:r>
      <w:r w:rsidRPr="001151B4">
        <w:rPr>
          <w:rFonts w:eastAsia="標楷體" w:hint="eastAsia"/>
          <w:sz w:val="20"/>
        </w:rPr>
        <w:t xml:space="preserve">　</w:t>
      </w:r>
      <w:r w:rsidRPr="001151B4">
        <w:rPr>
          <w:rFonts w:eastAsia="標楷體" w:hint="eastAsia"/>
          <w:sz w:val="20"/>
        </w:rPr>
        <w:t>107</w:t>
      </w:r>
      <w:r w:rsidRPr="001151B4">
        <w:rPr>
          <w:rFonts w:eastAsia="標楷體" w:hint="eastAsia"/>
          <w:sz w:val="20"/>
        </w:rPr>
        <w:t>學年度第</w:t>
      </w:r>
      <w:r w:rsidRPr="001151B4">
        <w:rPr>
          <w:rFonts w:eastAsia="標楷體" w:hint="eastAsia"/>
          <w:sz w:val="20"/>
        </w:rPr>
        <w:t>3</w:t>
      </w:r>
      <w:r w:rsidRPr="001151B4">
        <w:rPr>
          <w:rFonts w:eastAsia="標楷體" w:hint="eastAsia"/>
          <w:sz w:val="20"/>
        </w:rPr>
        <w:t>次行政會議通過</w:t>
      </w:r>
    </w:p>
    <w:p w:rsidR="008E676F" w:rsidRDefault="008E676F" w:rsidP="008E676F">
      <w:pPr>
        <w:tabs>
          <w:tab w:val="left" w:pos="5387"/>
        </w:tabs>
        <w:adjustRightInd/>
        <w:spacing w:line="240" w:lineRule="exact"/>
        <w:ind w:leftChars="2185" w:left="5244" w:rightChars="-350" w:right="-840"/>
        <w:rPr>
          <w:rFonts w:eastAsia="標楷體"/>
          <w:sz w:val="20"/>
        </w:rPr>
      </w:pPr>
      <w:r w:rsidRPr="001151B4">
        <w:rPr>
          <w:rFonts w:eastAsia="標楷體"/>
          <w:sz w:val="20"/>
        </w:rPr>
        <w:t xml:space="preserve">108.05.09 </w:t>
      </w:r>
      <w:r w:rsidRPr="001151B4">
        <w:rPr>
          <w:rFonts w:eastAsia="標楷體" w:hint="eastAsia"/>
          <w:sz w:val="20"/>
        </w:rPr>
        <w:t xml:space="preserve"> </w:t>
      </w:r>
      <w:r w:rsidRPr="001151B4">
        <w:rPr>
          <w:rFonts w:eastAsia="標楷體"/>
          <w:sz w:val="20"/>
        </w:rPr>
        <w:t>107</w:t>
      </w:r>
      <w:r w:rsidRPr="001151B4">
        <w:rPr>
          <w:rFonts w:eastAsia="標楷體"/>
          <w:sz w:val="20"/>
        </w:rPr>
        <w:t>學年度第</w:t>
      </w:r>
      <w:r w:rsidRPr="001151B4">
        <w:rPr>
          <w:rFonts w:eastAsia="標楷體"/>
          <w:sz w:val="20"/>
        </w:rPr>
        <w:t>10</w:t>
      </w:r>
      <w:r w:rsidRPr="001151B4">
        <w:rPr>
          <w:rFonts w:eastAsia="標楷體"/>
          <w:sz w:val="20"/>
        </w:rPr>
        <w:t>次行政會議</w:t>
      </w:r>
      <w:r w:rsidRPr="001151B4">
        <w:rPr>
          <w:rFonts w:eastAsia="標楷體" w:hint="eastAsia"/>
          <w:sz w:val="20"/>
        </w:rPr>
        <w:t>修正通過</w:t>
      </w:r>
    </w:p>
    <w:p w:rsidR="00D82F56" w:rsidRPr="001151B4" w:rsidRDefault="00D82F56" w:rsidP="008E676F">
      <w:pPr>
        <w:tabs>
          <w:tab w:val="left" w:pos="5387"/>
        </w:tabs>
        <w:adjustRightInd/>
        <w:spacing w:line="240" w:lineRule="exact"/>
        <w:ind w:leftChars="2185" w:left="5244" w:rightChars="-350" w:right="-840"/>
        <w:rPr>
          <w:rFonts w:eastAsia="標楷體"/>
          <w:sz w:val="20"/>
        </w:rPr>
      </w:pPr>
      <w:r>
        <w:rPr>
          <w:rFonts w:eastAsia="標楷體" w:hint="eastAsia"/>
          <w:sz w:val="20"/>
        </w:rPr>
        <w:t>108.06.04</w:t>
      </w:r>
      <w:r>
        <w:rPr>
          <w:rFonts w:eastAsia="標楷體" w:hint="eastAsia"/>
          <w:sz w:val="20"/>
        </w:rPr>
        <w:t xml:space="preserve">　高醫研發字第</w:t>
      </w:r>
      <w:r>
        <w:rPr>
          <w:rFonts w:eastAsia="標楷體" w:hint="eastAsia"/>
          <w:sz w:val="20"/>
        </w:rPr>
        <w:t>1081101892</w:t>
      </w:r>
      <w:r>
        <w:rPr>
          <w:rFonts w:eastAsia="標楷體" w:hint="eastAsia"/>
          <w:sz w:val="20"/>
        </w:rPr>
        <w:t>號函公布</w:t>
      </w:r>
    </w:p>
    <w:p w:rsidR="008E676F" w:rsidRPr="001151B4" w:rsidRDefault="008E676F" w:rsidP="008E676F">
      <w:pPr>
        <w:tabs>
          <w:tab w:val="left" w:pos="5387"/>
        </w:tabs>
        <w:adjustRightInd/>
        <w:spacing w:line="240" w:lineRule="exact"/>
        <w:ind w:leftChars="2185" w:left="5244" w:rightChars="-350" w:right="-840"/>
        <w:rPr>
          <w:rFonts w:eastAsia="標楷體"/>
          <w:sz w:val="20"/>
        </w:rPr>
      </w:pPr>
    </w:p>
    <w:tbl>
      <w:tblPr>
        <w:tblW w:w="9639" w:type="dxa"/>
        <w:jc w:val="center"/>
        <w:tblLook w:val="01E0" w:firstRow="1" w:lastRow="1" w:firstColumn="1" w:lastColumn="1" w:noHBand="0" w:noVBand="0"/>
      </w:tblPr>
      <w:tblGrid>
        <w:gridCol w:w="1134"/>
        <w:gridCol w:w="8505"/>
      </w:tblGrid>
      <w:tr w:rsidR="001151B4" w:rsidRPr="001151B4" w:rsidTr="00E87B41">
        <w:trPr>
          <w:trHeight w:val="20"/>
          <w:jc w:val="center"/>
        </w:trPr>
        <w:tc>
          <w:tcPr>
            <w:tcW w:w="1134" w:type="dxa"/>
          </w:tcPr>
          <w:p w:rsidR="008E676F" w:rsidRPr="001151B4" w:rsidRDefault="008E676F" w:rsidP="00E87B41">
            <w:pPr>
              <w:pStyle w:val="a9"/>
              <w:spacing w:line="240" w:lineRule="auto"/>
              <w:ind w:leftChars="0" w:left="0"/>
              <w:rPr>
                <w:rFonts w:eastAsia="標楷體"/>
              </w:rPr>
            </w:pPr>
            <w:r w:rsidRPr="001151B4">
              <w:rPr>
                <w:rFonts w:eastAsia="標楷體"/>
              </w:rPr>
              <w:t>第</w:t>
            </w:r>
            <w:r w:rsidRPr="001151B4">
              <w:rPr>
                <w:rFonts w:eastAsia="標楷體" w:hint="eastAsia"/>
              </w:rPr>
              <w:t>1</w:t>
            </w:r>
            <w:r w:rsidRPr="001151B4">
              <w:rPr>
                <w:rFonts w:eastAsia="標楷體"/>
              </w:rPr>
              <w:t>條</w:t>
            </w:r>
          </w:p>
        </w:tc>
        <w:tc>
          <w:tcPr>
            <w:tcW w:w="8505" w:type="dxa"/>
          </w:tcPr>
          <w:p w:rsidR="008E676F" w:rsidRPr="001151B4" w:rsidRDefault="008E676F" w:rsidP="00DD2D21">
            <w:pPr>
              <w:pStyle w:val="a9"/>
              <w:spacing w:line="240" w:lineRule="auto"/>
              <w:ind w:leftChars="-46" w:left="-110" w:rightChars="-47" w:right="-113"/>
              <w:jc w:val="both"/>
              <w:rPr>
                <w:rFonts w:eastAsia="標楷體"/>
              </w:rPr>
            </w:pPr>
            <w:r w:rsidRPr="001151B4">
              <w:rPr>
                <w:rFonts w:eastAsia="標楷體"/>
                <w:szCs w:val="24"/>
              </w:rPr>
              <w:t>為</w:t>
            </w:r>
            <w:r w:rsidRPr="001151B4">
              <w:rPr>
                <w:rFonts w:eastAsia="標楷體" w:hint="eastAsia"/>
                <w:szCs w:val="24"/>
              </w:rPr>
              <w:t>探討神經發展及退化相關疾病之致病機轉及相關治療，發展神經退化相關疾病之早期預測因子、早期診斷及預防的新方法，促進國人在神經系統上的健康</w:t>
            </w:r>
            <w:r w:rsidRPr="001151B4">
              <w:rPr>
                <w:rFonts w:eastAsia="標楷體"/>
                <w:szCs w:val="24"/>
              </w:rPr>
              <w:t>，依據本校研究中心設置辦法，設置</w:t>
            </w:r>
            <w:r w:rsidRPr="001151B4">
              <w:rPr>
                <w:rFonts w:eastAsia="標楷體" w:hint="eastAsia"/>
                <w:szCs w:val="24"/>
              </w:rPr>
              <w:t>神經科學</w:t>
            </w:r>
            <w:r w:rsidRPr="001151B4">
              <w:rPr>
                <w:rFonts w:eastAsia="標楷體"/>
                <w:szCs w:val="24"/>
              </w:rPr>
              <w:t>研究中心</w:t>
            </w:r>
            <w:r w:rsidRPr="001151B4">
              <w:rPr>
                <w:rFonts w:eastAsia="標楷體"/>
                <w:szCs w:val="24"/>
              </w:rPr>
              <w:t>(</w:t>
            </w:r>
            <w:r w:rsidRPr="001151B4">
              <w:rPr>
                <w:rFonts w:eastAsia="標楷體"/>
                <w:szCs w:val="24"/>
              </w:rPr>
              <w:t>以下簡稱本中心</w:t>
            </w:r>
            <w:r w:rsidRPr="001151B4">
              <w:rPr>
                <w:rFonts w:eastAsia="標楷體"/>
                <w:szCs w:val="24"/>
              </w:rPr>
              <w:t>)</w:t>
            </w:r>
            <w:r w:rsidRPr="001151B4">
              <w:rPr>
                <w:rFonts w:eastAsia="標楷體"/>
                <w:szCs w:val="24"/>
              </w:rPr>
              <w:t>，並訂定本辦法。</w:t>
            </w:r>
          </w:p>
        </w:tc>
      </w:tr>
      <w:tr w:rsidR="001151B4" w:rsidRPr="001151B4" w:rsidTr="00E87B41">
        <w:trPr>
          <w:trHeight w:val="20"/>
          <w:jc w:val="center"/>
        </w:trPr>
        <w:tc>
          <w:tcPr>
            <w:tcW w:w="1134" w:type="dxa"/>
          </w:tcPr>
          <w:p w:rsidR="008E676F" w:rsidRPr="001151B4" w:rsidRDefault="008E676F" w:rsidP="00E87B41">
            <w:pPr>
              <w:pStyle w:val="a9"/>
              <w:spacing w:line="240" w:lineRule="auto"/>
              <w:ind w:leftChars="0" w:left="0"/>
              <w:rPr>
                <w:rFonts w:eastAsia="標楷體"/>
              </w:rPr>
            </w:pPr>
            <w:r w:rsidRPr="001151B4">
              <w:rPr>
                <w:rFonts w:eastAsia="標楷體"/>
              </w:rPr>
              <w:t>第</w:t>
            </w:r>
            <w:r w:rsidRPr="001151B4">
              <w:rPr>
                <w:rFonts w:eastAsia="標楷體" w:hint="eastAsia"/>
              </w:rPr>
              <w:t>2</w:t>
            </w:r>
            <w:r w:rsidRPr="001151B4">
              <w:rPr>
                <w:rFonts w:eastAsia="標楷體"/>
              </w:rPr>
              <w:t>條</w:t>
            </w:r>
          </w:p>
        </w:tc>
        <w:tc>
          <w:tcPr>
            <w:tcW w:w="8505" w:type="dxa"/>
          </w:tcPr>
          <w:p w:rsidR="008E676F" w:rsidRPr="001151B4" w:rsidRDefault="008E676F" w:rsidP="00DD2D21">
            <w:pPr>
              <w:pStyle w:val="a9"/>
              <w:spacing w:line="240" w:lineRule="auto"/>
              <w:ind w:leftChars="-46" w:left="-110" w:rightChars="-47" w:right="-113"/>
              <w:jc w:val="both"/>
              <w:rPr>
                <w:rFonts w:eastAsia="標楷體"/>
                <w:szCs w:val="24"/>
              </w:rPr>
            </w:pPr>
            <w:r w:rsidRPr="001151B4">
              <w:rPr>
                <w:rFonts w:eastAsia="標楷體"/>
                <w:szCs w:val="24"/>
              </w:rPr>
              <w:t>本中心之任務如下：</w:t>
            </w:r>
          </w:p>
          <w:p w:rsidR="008E676F" w:rsidRPr="001151B4" w:rsidRDefault="008E676F" w:rsidP="00DD2D21">
            <w:pPr>
              <w:adjustRightInd/>
              <w:spacing w:line="240" w:lineRule="auto"/>
              <w:ind w:leftChars="-45" w:left="317" w:rightChars="-7" w:right="-17" w:hangingChars="177" w:hanging="425"/>
              <w:jc w:val="both"/>
              <w:rPr>
                <w:rFonts w:eastAsia="標楷體"/>
              </w:rPr>
            </w:pPr>
            <w:r w:rsidRPr="001151B4">
              <w:rPr>
                <w:rFonts w:eastAsia="標楷體" w:hint="eastAsia"/>
              </w:rPr>
              <w:t>一、</w:t>
            </w:r>
            <w:r w:rsidRPr="001151B4">
              <w:rPr>
                <w:rFonts w:eastAsia="標楷體" w:hAnsi="標楷體" w:hint="eastAsia"/>
                <w:szCs w:val="24"/>
                <w:u w:val="single"/>
              </w:rPr>
              <w:t>發展</w:t>
            </w:r>
            <w:r w:rsidRPr="001151B4">
              <w:rPr>
                <w:rFonts w:eastAsia="標楷體" w:hAnsi="標楷體" w:hint="eastAsia"/>
                <w:bCs/>
                <w:szCs w:val="24"/>
                <w:u w:val="single"/>
              </w:rPr>
              <w:t>失智症及神經退化疾病</w:t>
            </w:r>
            <w:r w:rsidRPr="001151B4">
              <w:rPr>
                <w:rFonts w:eastAsia="標楷體" w:hAnsi="標楷體" w:hint="eastAsia"/>
                <w:szCs w:val="24"/>
                <w:u w:val="single"/>
              </w:rPr>
              <w:t>、</w:t>
            </w:r>
            <w:r w:rsidRPr="001151B4">
              <w:rPr>
                <w:rFonts w:eastAsia="標楷體" w:hAnsi="標楷體" w:hint="eastAsia"/>
                <w:bCs/>
                <w:szCs w:val="24"/>
                <w:u w:val="single"/>
              </w:rPr>
              <w:t>神經科學與人工智能</w:t>
            </w:r>
            <w:r w:rsidRPr="001151B4">
              <w:rPr>
                <w:rFonts w:eastAsia="標楷體" w:hAnsi="標楷體" w:hint="eastAsia"/>
                <w:szCs w:val="24"/>
                <w:u w:val="single"/>
              </w:rPr>
              <w:t>及</w:t>
            </w:r>
            <w:r w:rsidRPr="001151B4">
              <w:rPr>
                <w:rFonts w:eastAsia="標楷體" w:hAnsi="標楷體" w:hint="eastAsia"/>
                <w:bCs/>
                <w:szCs w:val="24"/>
                <w:u w:val="single"/>
              </w:rPr>
              <w:t>睡眠</w:t>
            </w:r>
            <w:r w:rsidRPr="001151B4">
              <w:rPr>
                <w:rFonts w:eastAsia="標楷體" w:hAnsi="標楷體" w:hint="eastAsia"/>
                <w:bCs/>
                <w:szCs w:val="24"/>
              </w:rPr>
              <w:t>醫學</w:t>
            </w:r>
            <w:r w:rsidRPr="001151B4">
              <w:rPr>
                <w:rFonts w:eastAsia="標楷體" w:hAnsi="標楷體" w:hint="eastAsia"/>
                <w:szCs w:val="24"/>
              </w:rPr>
              <w:t>為主之神經科學研究，</w:t>
            </w:r>
            <w:r w:rsidRPr="001151B4">
              <w:rPr>
                <w:rFonts w:eastAsia="標楷體" w:hAnsi="標楷體" w:hint="eastAsia"/>
                <w:szCs w:val="24"/>
                <w:u w:val="single"/>
              </w:rPr>
              <w:t>應用研究結果與國家實務接軌，創建本校國際領先的神經醫學特色</w:t>
            </w:r>
            <w:r w:rsidRPr="001151B4">
              <w:rPr>
                <w:rFonts w:eastAsia="標楷體" w:hint="eastAsia"/>
                <w:u w:val="single"/>
              </w:rPr>
              <w:t>，</w:t>
            </w:r>
            <w:r w:rsidRPr="001151B4">
              <w:rPr>
                <w:rFonts w:eastAsia="標楷體" w:hint="eastAsia"/>
              </w:rPr>
              <w:t>透過學校及附設醫院合作結合，組成臨床及基礎神經研究團隊。</w:t>
            </w:r>
          </w:p>
          <w:p w:rsidR="008E676F" w:rsidRPr="001151B4" w:rsidRDefault="008E676F" w:rsidP="00DD2D21">
            <w:pPr>
              <w:adjustRightInd/>
              <w:spacing w:line="240" w:lineRule="auto"/>
              <w:ind w:leftChars="-45" w:left="317" w:rightChars="-7" w:right="-17" w:hangingChars="177" w:hanging="425"/>
              <w:jc w:val="both"/>
              <w:rPr>
                <w:rFonts w:ascii="標楷體" w:eastAsia="標楷體" w:hAnsi="標楷體"/>
                <w:szCs w:val="24"/>
              </w:rPr>
            </w:pPr>
            <w:r w:rsidRPr="001151B4">
              <w:rPr>
                <w:rFonts w:ascii="標楷體" w:eastAsia="標楷體" w:hAnsi="標楷體"/>
                <w:szCs w:val="24"/>
              </w:rPr>
              <w:t>二、</w:t>
            </w:r>
            <w:r w:rsidRPr="001151B4">
              <w:rPr>
                <w:rFonts w:ascii="標楷體" w:eastAsia="標楷體" w:hAnsi="標楷體" w:hint="eastAsia"/>
                <w:szCs w:val="24"/>
              </w:rPr>
              <w:t>建立</w:t>
            </w:r>
            <w:r w:rsidRPr="001151B4">
              <w:rPr>
                <w:rFonts w:ascii="標楷體" w:eastAsia="標楷體" w:hAnsi="標楷體" w:hint="eastAsia"/>
                <w:szCs w:val="24"/>
                <w:u w:val="single"/>
              </w:rPr>
              <w:t>基礎神經生理之分析</w:t>
            </w:r>
            <w:r w:rsidRPr="001151B4">
              <w:rPr>
                <w:rFonts w:ascii="標楷體" w:eastAsia="標楷體" w:hAnsi="標楷體" w:hint="eastAsia"/>
                <w:szCs w:val="24"/>
              </w:rPr>
              <w:t>平台。</w:t>
            </w:r>
          </w:p>
          <w:p w:rsidR="008E676F" w:rsidRPr="001151B4" w:rsidRDefault="008E676F" w:rsidP="00DD2D21">
            <w:pPr>
              <w:adjustRightInd/>
              <w:spacing w:line="240" w:lineRule="auto"/>
              <w:ind w:leftChars="-45" w:left="317" w:rightChars="-7" w:right="-17" w:hangingChars="177" w:hanging="425"/>
              <w:jc w:val="both"/>
              <w:rPr>
                <w:rFonts w:ascii="標楷體" w:eastAsia="標楷體" w:hAnsi="標楷體"/>
                <w:szCs w:val="24"/>
              </w:rPr>
            </w:pPr>
            <w:r w:rsidRPr="001151B4">
              <w:rPr>
                <w:rFonts w:ascii="標楷體" w:eastAsia="標楷體" w:hAnsi="標楷體"/>
                <w:szCs w:val="24"/>
              </w:rPr>
              <w:t>三、</w:t>
            </w:r>
            <w:r w:rsidRPr="001151B4">
              <w:rPr>
                <w:rFonts w:ascii="標楷體" w:eastAsia="標楷體" w:hAnsi="標楷體" w:hint="eastAsia"/>
                <w:szCs w:val="24"/>
              </w:rPr>
              <w:t>建立基因</w:t>
            </w:r>
            <w:r w:rsidRPr="001151B4">
              <w:rPr>
                <w:rFonts w:ascii="標楷體" w:eastAsia="標楷體" w:hAnsi="標楷體" w:hint="eastAsia"/>
                <w:szCs w:val="24"/>
                <w:u w:val="single"/>
              </w:rPr>
              <w:t>及蛋白質體之</w:t>
            </w:r>
            <w:r w:rsidRPr="001151B4">
              <w:rPr>
                <w:rFonts w:ascii="標楷體" w:eastAsia="標楷體" w:hAnsi="標楷體" w:hint="eastAsia"/>
                <w:szCs w:val="24"/>
              </w:rPr>
              <w:t>分析平台</w:t>
            </w:r>
            <w:r w:rsidRPr="001151B4">
              <w:rPr>
                <w:rFonts w:ascii="標楷體" w:eastAsia="標楷體" w:hAnsi="標楷體"/>
                <w:szCs w:val="24"/>
              </w:rPr>
              <w:t>。</w:t>
            </w:r>
          </w:p>
          <w:p w:rsidR="008E676F" w:rsidRPr="001151B4" w:rsidRDefault="008E676F" w:rsidP="00DD2D21">
            <w:pPr>
              <w:adjustRightInd/>
              <w:spacing w:line="240" w:lineRule="auto"/>
              <w:ind w:leftChars="-45" w:left="317" w:rightChars="-7" w:right="-17" w:hangingChars="177" w:hanging="425"/>
              <w:jc w:val="both"/>
              <w:rPr>
                <w:rFonts w:ascii="標楷體" w:eastAsia="標楷體" w:hAnsi="標楷體"/>
                <w:szCs w:val="24"/>
              </w:rPr>
            </w:pPr>
            <w:r w:rsidRPr="001151B4">
              <w:rPr>
                <w:rFonts w:ascii="標楷體" w:eastAsia="標楷體" w:hAnsi="標楷體" w:hint="eastAsia"/>
                <w:szCs w:val="24"/>
              </w:rPr>
              <w:t>四、建立</w:t>
            </w:r>
            <w:r w:rsidRPr="001151B4">
              <w:rPr>
                <w:rFonts w:ascii="標楷體" w:eastAsia="標楷體" w:hAnsi="標楷體" w:hint="eastAsia"/>
                <w:szCs w:val="24"/>
                <w:u w:val="single"/>
              </w:rPr>
              <w:t>臨床</w:t>
            </w:r>
            <w:r w:rsidRPr="001151B4">
              <w:rPr>
                <w:rFonts w:ascii="標楷體" w:eastAsia="標楷體" w:hAnsi="標楷體" w:hint="eastAsia"/>
                <w:szCs w:val="24"/>
              </w:rPr>
              <w:t>神經</w:t>
            </w:r>
            <w:r w:rsidRPr="001151B4">
              <w:rPr>
                <w:rFonts w:ascii="標楷體" w:eastAsia="標楷體" w:hAnsi="標楷體" w:hint="eastAsia"/>
                <w:szCs w:val="24"/>
                <w:u w:val="single"/>
              </w:rPr>
              <w:t>功能評估及研究</w:t>
            </w:r>
            <w:r w:rsidRPr="001151B4">
              <w:rPr>
                <w:rFonts w:ascii="標楷體" w:eastAsia="標楷體" w:hAnsi="標楷體" w:hint="eastAsia"/>
                <w:szCs w:val="24"/>
              </w:rPr>
              <w:t>平台。</w:t>
            </w:r>
          </w:p>
          <w:p w:rsidR="008E676F" w:rsidRPr="001151B4" w:rsidRDefault="008E676F" w:rsidP="00DD2D21">
            <w:pPr>
              <w:adjustRightInd/>
              <w:spacing w:line="240" w:lineRule="auto"/>
              <w:ind w:leftChars="-45" w:left="317" w:rightChars="-7" w:right="-17" w:hangingChars="177" w:hanging="425"/>
              <w:jc w:val="both"/>
              <w:rPr>
                <w:rFonts w:ascii="標楷體" w:eastAsia="標楷體" w:hAnsi="標楷體"/>
                <w:szCs w:val="24"/>
              </w:rPr>
            </w:pPr>
            <w:r w:rsidRPr="001151B4">
              <w:rPr>
                <w:rFonts w:ascii="標楷體" w:eastAsia="標楷體" w:hAnsi="標楷體" w:hint="eastAsia"/>
                <w:szCs w:val="24"/>
              </w:rPr>
              <w:t>五、建立</w:t>
            </w:r>
            <w:r w:rsidRPr="001151B4">
              <w:rPr>
                <w:rFonts w:ascii="標楷體" w:eastAsia="標楷體" w:hAnsi="標楷體" w:hint="eastAsia"/>
                <w:szCs w:val="24"/>
                <w:u w:val="single"/>
              </w:rPr>
              <w:t>人工智能分析與資料演算及研究</w:t>
            </w:r>
            <w:r w:rsidRPr="001151B4">
              <w:rPr>
                <w:rFonts w:ascii="標楷體" w:eastAsia="標楷體" w:hAnsi="標楷體" w:hint="eastAsia"/>
                <w:szCs w:val="24"/>
              </w:rPr>
              <w:t>平台。</w:t>
            </w:r>
          </w:p>
          <w:p w:rsidR="008E676F" w:rsidRPr="001151B4" w:rsidRDefault="008E676F" w:rsidP="00DD2D21">
            <w:pPr>
              <w:pStyle w:val="a9"/>
              <w:spacing w:line="240" w:lineRule="auto"/>
              <w:ind w:leftChars="-45" w:left="317" w:rightChars="-47" w:right="-113" w:hangingChars="177" w:hanging="425"/>
              <w:jc w:val="both"/>
              <w:rPr>
                <w:rFonts w:eastAsia="標楷體"/>
                <w:szCs w:val="24"/>
              </w:rPr>
            </w:pPr>
            <w:r w:rsidRPr="001151B4">
              <w:rPr>
                <w:rFonts w:ascii="標楷體" w:eastAsia="標楷體" w:hAnsi="標楷體" w:hint="eastAsia"/>
                <w:szCs w:val="24"/>
                <w:u w:val="single"/>
              </w:rPr>
              <w:t>六、建立核子與影像醫學的技術支援平台</w:t>
            </w:r>
          </w:p>
        </w:tc>
      </w:tr>
      <w:tr w:rsidR="001151B4" w:rsidRPr="001151B4" w:rsidTr="00E87B41">
        <w:trPr>
          <w:trHeight w:val="20"/>
          <w:jc w:val="center"/>
        </w:trPr>
        <w:tc>
          <w:tcPr>
            <w:tcW w:w="1134" w:type="dxa"/>
          </w:tcPr>
          <w:p w:rsidR="008E676F" w:rsidRPr="001151B4" w:rsidRDefault="008E676F" w:rsidP="00E87B41">
            <w:pPr>
              <w:pStyle w:val="a9"/>
              <w:spacing w:line="240" w:lineRule="auto"/>
              <w:ind w:leftChars="0" w:left="0"/>
              <w:rPr>
                <w:rFonts w:eastAsia="標楷體"/>
              </w:rPr>
            </w:pPr>
            <w:r w:rsidRPr="001151B4">
              <w:rPr>
                <w:rFonts w:eastAsia="標楷體"/>
              </w:rPr>
              <w:t>第</w:t>
            </w:r>
            <w:r w:rsidRPr="001151B4">
              <w:rPr>
                <w:rFonts w:eastAsia="標楷體" w:hint="eastAsia"/>
              </w:rPr>
              <w:t>3</w:t>
            </w:r>
            <w:r w:rsidRPr="001151B4">
              <w:rPr>
                <w:rFonts w:eastAsia="標楷體"/>
              </w:rPr>
              <w:t>條</w:t>
            </w:r>
          </w:p>
        </w:tc>
        <w:tc>
          <w:tcPr>
            <w:tcW w:w="8505" w:type="dxa"/>
          </w:tcPr>
          <w:p w:rsidR="008E676F" w:rsidRPr="001151B4" w:rsidRDefault="008E676F" w:rsidP="00DD2D21">
            <w:pPr>
              <w:adjustRightInd/>
              <w:spacing w:line="240" w:lineRule="auto"/>
              <w:ind w:leftChars="-46" w:left="315" w:rightChars="-47" w:right="-113" w:hangingChars="177" w:hanging="425"/>
              <w:jc w:val="both"/>
              <w:rPr>
                <w:rFonts w:eastAsia="標楷體"/>
                <w:szCs w:val="24"/>
              </w:rPr>
            </w:pPr>
            <w:r w:rsidRPr="001151B4">
              <w:rPr>
                <w:rFonts w:eastAsia="標楷體" w:hint="eastAsia"/>
                <w:szCs w:val="24"/>
              </w:rPr>
              <w:t>本中心</w:t>
            </w:r>
            <w:r w:rsidRPr="001151B4">
              <w:rPr>
                <w:rFonts w:eastAsia="標楷體" w:hint="eastAsia"/>
                <w:szCs w:val="24"/>
                <w:u w:val="single"/>
              </w:rPr>
              <w:t>之組織架構如下：</w:t>
            </w:r>
          </w:p>
          <w:p w:rsidR="008E676F" w:rsidRPr="001151B4" w:rsidRDefault="008E676F" w:rsidP="00DD2D21">
            <w:pPr>
              <w:adjustRightInd/>
              <w:spacing w:line="240" w:lineRule="auto"/>
              <w:ind w:leftChars="-46" w:left="315" w:rightChars="-47" w:right="-113" w:hangingChars="177" w:hanging="425"/>
              <w:jc w:val="both"/>
              <w:rPr>
                <w:rFonts w:eastAsia="標楷體"/>
                <w:szCs w:val="24"/>
                <w:u w:val="single"/>
              </w:rPr>
            </w:pPr>
            <w:r w:rsidRPr="001151B4">
              <w:rPr>
                <w:rFonts w:eastAsia="標楷體" w:hint="eastAsia"/>
                <w:szCs w:val="24"/>
                <w:u w:val="single"/>
              </w:rPr>
              <w:t>一、設置中心諮議委員會，至少每半年開會一次，負責中心事務及經費之管考，諮議委員由校長聘請校內外學者專家擔任之，主任委員由委員互推產生。</w:t>
            </w:r>
          </w:p>
          <w:p w:rsidR="008E676F" w:rsidRPr="001151B4" w:rsidRDefault="008E676F" w:rsidP="00DD2D21">
            <w:pPr>
              <w:adjustRightInd/>
              <w:spacing w:line="240" w:lineRule="auto"/>
              <w:ind w:leftChars="-46" w:left="315" w:rightChars="-47" w:right="-113" w:hangingChars="177" w:hanging="425"/>
              <w:jc w:val="both"/>
              <w:rPr>
                <w:rFonts w:eastAsia="標楷體"/>
                <w:szCs w:val="24"/>
                <w:u w:val="single"/>
              </w:rPr>
            </w:pPr>
            <w:r w:rsidRPr="001151B4">
              <w:rPr>
                <w:rFonts w:eastAsia="標楷體" w:hint="eastAsia"/>
                <w:szCs w:val="24"/>
                <w:u w:val="single"/>
              </w:rPr>
              <w:t>二、</w:t>
            </w:r>
            <w:r w:rsidRPr="001151B4">
              <w:rPr>
                <w:rFonts w:eastAsia="標楷體"/>
                <w:szCs w:val="24"/>
              </w:rPr>
              <w:t>置主任一名，</w:t>
            </w:r>
            <w:r w:rsidRPr="001151B4">
              <w:rPr>
                <w:rFonts w:eastAsia="標楷體" w:hint="eastAsia"/>
                <w:szCs w:val="24"/>
                <w:u w:val="single"/>
              </w:rPr>
              <w:t>另得置副主任若干名，</w:t>
            </w:r>
            <w:r w:rsidRPr="001151B4">
              <w:rPr>
                <w:rFonts w:eastAsia="標楷體"/>
                <w:szCs w:val="24"/>
              </w:rPr>
              <w:t>綜理中心業務，由校長聘請專任</w:t>
            </w:r>
            <w:r w:rsidRPr="001151B4">
              <w:rPr>
                <w:rFonts w:eastAsia="標楷體" w:hint="eastAsia"/>
                <w:szCs w:val="24"/>
                <w:u w:val="single"/>
              </w:rPr>
              <w:t>教師或專任主治醫師</w:t>
            </w:r>
            <w:r w:rsidRPr="001151B4">
              <w:rPr>
                <w:rFonts w:eastAsia="標楷體"/>
                <w:szCs w:val="24"/>
              </w:rPr>
              <w:t>兼任之。</w:t>
            </w:r>
          </w:p>
          <w:p w:rsidR="008E676F" w:rsidRPr="001151B4" w:rsidRDefault="008E676F" w:rsidP="00DD2D21">
            <w:pPr>
              <w:adjustRightInd/>
              <w:spacing w:line="240" w:lineRule="auto"/>
              <w:ind w:leftChars="-46" w:left="315" w:rightChars="-47" w:right="-113" w:hangingChars="177" w:hanging="425"/>
              <w:jc w:val="both"/>
              <w:rPr>
                <w:rFonts w:eastAsia="標楷體"/>
                <w:szCs w:val="24"/>
              </w:rPr>
            </w:pPr>
            <w:r w:rsidRPr="001151B4">
              <w:rPr>
                <w:rFonts w:eastAsia="標楷體" w:hint="eastAsia"/>
                <w:szCs w:val="24"/>
                <w:u w:val="single"/>
              </w:rPr>
              <w:t>三、視實際業務需要得置研究人員、技術人員、行政人員等若干名。</w:t>
            </w:r>
          </w:p>
        </w:tc>
      </w:tr>
      <w:tr w:rsidR="001151B4" w:rsidRPr="001151B4" w:rsidTr="00E87B41">
        <w:trPr>
          <w:trHeight w:val="20"/>
          <w:jc w:val="center"/>
        </w:trPr>
        <w:tc>
          <w:tcPr>
            <w:tcW w:w="1134" w:type="dxa"/>
          </w:tcPr>
          <w:p w:rsidR="008E676F" w:rsidRPr="001151B4" w:rsidRDefault="008E676F" w:rsidP="00E87B41">
            <w:pPr>
              <w:pStyle w:val="a9"/>
              <w:spacing w:line="240" w:lineRule="auto"/>
              <w:ind w:leftChars="0" w:left="0"/>
              <w:rPr>
                <w:rFonts w:eastAsia="標楷體"/>
              </w:rPr>
            </w:pPr>
            <w:r w:rsidRPr="001151B4">
              <w:rPr>
                <w:rFonts w:eastAsia="標楷體" w:hAnsi="標楷體"/>
              </w:rPr>
              <w:t>第</w:t>
            </w:r>
            <w:r w:rsidRPr="001151B4">
              <w:rPr>
                <w:rFonts w:eastAsia="標楷體" w:hAnsi="標楷體" w:hint="eastAsia"/>
                <w:u w:val="single"/>
              </w:rPr>
              <w:t>4</w:t>
            </w:r>
            <w:r w:rsidRPr="001151B4">
              <w:rPr>
                <w:rFonts w:eastAsia="標楷體" w:hAnsi="標楷體"/>
              </w:rPr>
              <w:t>條</w:t>
            </w:r>
          </w:p>
        </w:tc>
        <w:tc>
          <w:tcPr>
            <w:tcW w:w="8505" w:type="dxa"/>
          </w:tcPr>
          <w:p w:rsidR="008E676F" w:rsidRPr="001151B4" w:rsidRDefault="008E676F" w:rsidP="00DD2D21">
            <w:pPr>
              <w:pStyle w:val="a9"/>
              <w:spacing w:line="240" w:lineRule="auto"/>
              <w:ind w:leftChars="-46" w:left="-110" w:rightChars="-47" w:right="-113"/>
              <w:jc w:val="both"/>
              <w:rPr>
                <w:rFonts w:eastAsia="標楷體"/>
              </w:rPr>
            </w:pPr>
            <w:r w:rsidRPr="001151B4">
              <w:rPr>
                <w:rFonts w:eastAsia="標楷體"/>
              </w:rPr>
              <w:t>本中心聘任之研究人員須符合本校研究人員約聘辦法之資格。</w:t>
            </w:r>
          </w:p>
          <w:p w:rsidR="008E676F" w:rsidRPr="001151B4" w:rsidRDefault="008E676F" w:rsidP="00DD2D21">
            <w:pPr>
              <w:pStyle w:val="a9"/>
              <w:spacing w:line="240" w:lineRule="auto"/>
              <w:ind w:leftChars="-46" w:left="-110" w:rightChars="-47" w:right="-113"/>
              <w:jc w:val="both"/>
              <w:rPr>
                <w:rFonts w:eastAsia="標楷體"/>
              </w:rPr>
            </w:pPr>
            <w:r w:rsidRPr="001151B4">
              <w:rPr>
                <w:rFonts w:eastAsia="標楷體"/>
              </w:rPr>
              <w:t>本中心聘用之人員待遇得比照本校教職員工待遇標準核支或</w:t>
            </w:r>
            <w:r w:rsidRPr="001151B4">
              <w:rPr>
                <w:rFonts w:eastAsia="標楷體" w:hint="eastAsia"/>
              </w:rPr>
              <w:t>科技部</w:t>
            </w:r>
            <w:r w:rsidRPr="001151B4">
              <w:rPr>
                <w:rFonts w:eastAsia="標楷體"/>
              </w:rPr>
              <w:t>等相關規定辦理且應載明於聘約中。</w:t>
            </w:r>
          </w:p>
        </w:tc>
      </w:tr>
      <w:tr w:rsidR="001151B4" w:rsidRPr="001151B4" w:rsidTr="00E87B41">
        <w:trPr>
          <w:trHeight w:val="20"/>
          <w:jc w:val="center"/>
        </w:trPr>
        <w:tc>
          <w:tcPr>
            <w:tcW w:w="1134" w:type="dxa"/>
          </w:tcPr>
          <w:p w:rsidR="008E676F" w:rsidRPr="001151B4" w:rsidRDefault="008E676F" w:rsidP="00E87B41">
            <w:pPr>
              <w:pStyle w:val="a9"/>
              <w:spacing w:line="240" w:lineRule="auto"/>
              <w:ind w:leftChars="0" w:left="0"/>
              <w:rPr>
                <w:rFonts w:eastAsia="標楷體"/>
              </w:rPr>
            </w:pPr>
            <w:r w:rsidRPr="001151B4">
              <w:rPr>
                <w:rFonts w:eastAsia="標楷體" w:hAnsi="標楷體"/>
              </w:rPr>
              <w:t>第</w:t>
            </w:r>
            <w:r w:rsidRPr="001151B4">
              <w:rPr>
                <w:rFonts w:eastAsia="標楷體" w:hAnsi="標楷體" w:hint="eastAsia"/>
                <w:u w:val="single"/>
              </w:rPr>
              <w:t>5</w:t>
            </w:r>
            <w:r w:rsidRPr="001151B4">
              <w:rPr>
                <w:rFonts w:eastAsia="標楷體" w:hAnsi="標楷體"/>
              </w:rPr>
              <w:t>條</w:t>
            </w:r>
          </w:p>
        </w:tc>
        <w:tc>
          <w:tcPr>
            <w:tcW w:w="8505" w:type="dxa"/>
          </w:tcPr>
          <w:p w:rsidR="008E676F" w:rsidRPr="001151B4" w:rsidRDefault="008E676F" w:rsidP="00DD2D21">
            <w:pPr>
              <w:pStyle w:val="a9"/>
              <w:spacing w:line="240" w:lineRule="auto"/>
              <w:ind w:leftChars="-46" w:left="-110" w:rightChars="-47" w:right="-113"/>
              <w:jc w:val="both"/>
              <w:rPr>
                <w:rFonts w:eastAsia="標楷體"/>
              </w:rPr>
            </w:pPr>
            <w:r w:rsidRPr="001151B4">
              <w:rPr>
                <w:rFonts w:eastAsia="標楷體"/>
              </w:rPr>
              <w:t>本中心所需經費及人力以自行籌措為原則，必要時得視中心運作編列研究計畫與預算</w:t>
            </w:r>
            <w:r w:rsidRPr="001151B4">
              <w:rPr>
                <w:rFonts w:eastAsia="標楷體" w:hint="eastAsia"/>
              </w:rPr>
              <w:t>，分別</w:t>
            </w:r>
            <w:r w:rsidRPr="001151B4">
              <w:rPr>
                <w:rFonts w:eastAsia="標楷體"/>
              </w:rPr>
              <w:t>由校方</w:t>
            </w:r>
            <w:r w:rsidRPr="001151B4">
              <w:rPr>
                <w:rFonts w:eastAsia="標楷體" w:hint="eastAsia"/>
              </w:rPr>
              <w:t>及所屬單位</w:t>
            </w:r>
            <w:r w:rsidRPr="001151B4">
              <w:rPr>
                <w:rFonts w:eastAsia="標楷體"/>
              </w:rPr>
              <w:t>支應，其經費報支需依本校相關規定</w:t>
            </w:r>
            <w:r w:rsidRPr="001151B4">
              <w:rPr>
                <w:rFonts w:eastAsia="標楷體" w:hint="eastAsia"/>
              </w:rPr>
              <w:t>。</w:t>
            </w:r>
          </w:p>
        </w:tc>
      </w:tr>
      <w:tr w:rsidR="001151B4" w:rsidRPr="001151B4" w:rsidTr="00E87B41">
        <w:trPr>
          <w:trHeight w:val="20"/>
          <w:jc w:val="center"/>
        </w:trPr>
        <w:tc>
          <w:tcPr>
            <w:tcW w:w="1134" w:type="dxa"/>
          </w:tcPr>
          <w:p w:rsidR="008E676F" w:rsidRPr="001151B4" w:rsidRDefault="008E676F" w:rsidP="00E87B41">
            <w:pPr>
              <w:pStyle w:val="a9"/>
              <w:spacing w:line="240" w:lineRule="auto"/>
              <w:ind w:leftChars="0" w:left="0"/>
              <w:rPr>
                <w:rFonts w:eastAsia="標楷體" w:hAnsi="標楷體"/>
              </w:rPr>
            </w:pPr>
            <w:r w:rsidRPr="001151B4">
              <w:rPr>
                <w:rFonts w:eastAsia="標楷體"/>
              </w:rPr>
              <w:t>第</w:t>
            </w:r>
            <w:r w:rsidRPr="001151B4">
              <w:rPr>
                <w:rFonts w:eastAsia="標楷體" w:hint="eastAsia"/>
                <w:u w:val="single"/>
              </w:rPr>
              <w:t>6</w:t>
            </w:r>
            <w:r w:rsidRPr="001151B4">
              <w:rPr>
                <w:rFonts w:eastAsia="標楷體"/>
              </w:rPr>
              <w:t>條</w:t>
            </w:r>
          </w:p>
        </w:tc>
        <w:tc>
          <w:tcPr>
            <w:tcW w:w="8505" w:type="dxa"/>
          </w:tcPr>
          <w:p w:rsidR="008E676F" w:rsidRPr="001151B4" w:rsidRDefault="008E676F" w:rsidP="00DD2D21">
            <w:pPr>
              <w:adjustRightInd/>
              <w:spacing w:line="240" w:lineRule="auto"/>
              <w:ind w:leftChars="-46" w:left="-110"/>
              <w:jc w:val="both"/>
              <w:textAlignment w:val="auto"/>
              <w:rPr>
                <w:rFonts w:eastAsia="標楷體"/>
                <w:kern w:val="2"/>
                <w:szCs w:val="24"/>
              </w:rPr>
            </w:pPr>
            <w:r w:rsidRPr="001151B4">
              <w:rPr>
                <w:rFonts w:eastAsia="標楷體"/>
                <w:kern w:val="2"/>
                <w:szCs w:val="24"/>
              </w:rPr>
              <w:t>本中心績效</w:t>
            </w:r>
            <w:r w:rsidRPr="001151B4">
              <w:rPr>
                <w:rFonts w:eastAsia="標楷體" w:hint="eastAsia"/>
                <w:kern w:val="2"/>
                <w:szCs w:val="24"/>
              </w:rPr>
              <w:t>應依據本校研究中心設置辦法</w:t>
            </w:r>
            <w:r w:rsidRPr="001151B4">
              <w:rPr>
                <w:rFonts w:eastAsia="標楷體"/>
                <w:kern w:val="2"/>
                <w:szCs w:val="24"/>
              </w:rPr>
              <w:t>評核</w:t>
            </w:r>
            <w:r w:rsidRPr="001151B4">
              <w:rPr>
                <w:rFonts w:eastAsia="標楷體" w:hint="eastAsia"/>
                <w:kern w:val="2"/>
                <w:szCs w:val="24"/>
              </w:rPr>
              <w:t>。</w:t>
            </w:r>
          </w:p>
          <w:p w:rsidR="008E676F" w:rsidRPr="001151B4" w:rsidRDefault="008E676F" w:rsidP="00DD2D21">
            <w:pPr>
              <w:pStyle w:val="a9"/>
              <w:spacing w:line="240" w:lineRule="auto"/>
              <w:ind w:leftChars="-46" w:left="-110" w:rightChars="-47" w:right="-113"/>
              <w:jc w:val="both"/>
              <w:rPr>
                <w:rFonts w:eastAsia="標楷體"/>
              </w:rPr>
            </w:pPr>
            <w:r w:rsidRPr="001151B4">
              <w:rPr>
                <w:rFonts w:eastAsia="標楷體"/>
                <w:kern w:val="2"/>
                <w:szCs w:val="24"/>
              </w:rPr>
              <w:t>若未依規定期限內繳交相關營運成果報告書，</w:t>
            </w:r>
            <w:r w:rsidRPr="001151B4">
              <w:rPr>
                <w:rFonts w:eastAsia="標楷體"/>
                <w:kern w:val="2"/>
                <w:szCs w:val="24"/>
                <w:u w:val="single"/>
              </w:rPr>
              <w:t>或經評鑑結果為「裁撤」或連續</w:t>
            </w:r>
            <w:r w:rsidRPr="001151B4">
              <w:rPr>
                <w:rFonts w:eastAsia="標楷體" w:hint="eastAsia"/>
                <w:kern w:val="2"/>
                <w:szCs w:val="24"/>
                <w:u w:val="single"/>
              </w:rPr>
              <w:t>2</w:t>
            </w:r>
            <w:r w:rsidRPr="001151B4">
              <w:rPr>
                <w:rFonts w:eastAsia="標楷體" w:hint="eastAsia"/>
                <w:kern w:val="2"/>
                <w:szCs w:val="24"/>
                <w:u w:val="single"/>
              </w:rPr>
              <w:t>次</w:t>
            </w:r>
            <w:r w:rsidRPr="001151B4">
              <w:rPr>
                <w:rFonts w:eastAsia="標楷體"/>
                <w:kern w:val="2"/>
                <w:szCs w:val="24"/>
                <w:u w:val="single"/>
              </w:rPr>
              <w:t>為「待觀察」者，</w:t>
            </w:r>
            <w:r w:rsidRPr="001151B4">
              <w:rPr>
                <w:rFonts w:eastAsia="標楷體"/>
                <w:kern w:val="2"/>
                <w:szCs w:val="24"/>
              </w:rPr>
              <w:t>或中心任務已完成者，</w:t>
            </w:r>
            <w:r w:rsidRPr="001151B4">
              <w:rPr>
                <w:rFonts w:eastAsia="標楷體"/>
                <w:kern w:val="2"/>
                <w:szCs w:val="24"/>
                <w:u w:val="single"/>
              </w:rPr>
              <w:t>評鑑結果提送學術研究委員會核定後，</w:t>
            </w:r>
            <w:r w:rsidRPr="001151B4">
              <w:rPr>
                <w:rFonts w:eastAsia="標楷體"/>
                <w:kern w:val="2"/>
                <w:szCs w:val="24"/>
              </w:rPr>
              <w:t>依設置程序停辦之。</w:t>
            </w:r>
          </w:p>
        </w:tc>
      </w:tr>
      <w:tr w:rsidR="001151B4" w:rsidRPr="001151B4" w:rsidTr="00E87B41">
        <w:trPr>
          <w:trHeight w:val="20"/>
          <w:jc w:val="center"/>
        </w:trPr>
        <w:tc>
          <w:tcPr>
            <w:tcW w:w="1134" w:type="dxa"/>
          </w:tcPr>
          <w:p w:rsidR="008E676F" w:rsidRPr="001151B4" w:rsidRDefault="008E676F" w:rsidP="00E87B41">
            <w:pPr>
              <w:pStyle w:val="a9"/>
              <w:spacing w:line="240" w:lineRule="auto"/>
              <w:ind w:leftChars="0" w:left="0"/>
              <w:rPr>
                <w:rFonts w:eastAsia="標楷體" w:hAnsi="標楷體"/>
              </w:rPr>
            </w:pPr>
            <w:r w:rsidRPr="001151B4">
              <w:rPr>
                <w:rFonts w:eastAsia="標楷體" w:hint="eastAsia"/>
              </w:rPr>
              <w:t>第</w:t>
            </w:r>
            <w:r w:rsidRPr="001151B4">
              <w:rPr>
                <w:rFonts w:eastAsia="標楷體" w:hint="eastAsia"/>
                <w:u w:val="single"/>
              </w:rPr>
              <w:t>7</w:t>
            </w:r>
            <w:r w:rsidRPr="001151B4">
              <w:rPr>
                <w:rFonts w:eastAsia="標楷體" w:hint="eastAsia"/>
              </w:rPr>
              <w:t>條</w:t>
            </w:r>
          </w:p>
        </w:tc>
        <w:tc>
          <w:tcPr>
            <w:tcW w:w="8505" w:type="dxa"/>
          </w:tcPr>
          <w:p w:rsidR="008E676F" w:rsidRPr="001151B4" w:rsidRDefault="008E676F" w:rsidP="00DD2D21">
            <w:pPr>
              <w:pStyle w:val="a9"/>
              <w:spacing w:line="240" w:lineRule="auto"/>
              <w:ind w:leftChars="-46" w:left="-110" w:rightChars="-47" w:right="-113"/>
              <w:jc w:val="both"/>
              <w:rPr>
                <w:rFonts w:eastAsia="標楷體"/>
              </w:rPr>
            </w:pPr>
            <w:r w:rsidRPr="001151B4">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1151B4" w:rsidRPr="001151B4" w:rsidTr="00E87B41">
        <w:trPr>
          <w:trHeight w:val="20"/>
          <w:jc w:val="center"/>
        </w:trPr>
        <w:tc>
          <w:tcPr>
            <w:tcW w:w="1134" w:type="dxa"/>
          </w:tcPr>
          <w:p w:rsidR="008E676F" w:rsidRPr="001151B4" w:rsidRDefault="008E676F" w:rsidP="00E87B41">
            <w:pPr>
              <w:pStyle w:val="a9"/>
              <w:spacing w:line="240" w:lineRule="auto"/>
              <w:ind w:leftChars="0" w:left="0"/>
              <w:rPr>
                <w:rFonts w:eastAsia="標楷體" w:hAnsi="標楷體"/>
              </w:rPr>
            </w:pPr>
            <w:r w:rsidRPr="001151B4">
              <w:rPr>
                <w:rFonts w:eastAsia="標楷體" w:hint="eastAsia"/>
              </w:rPr>
              <w:t>第</w:t>
            </w:r>
            <w:r w:rsidRPr="001151B4">
              <w:rPr>
                <w:rFonts w:eastAsia="標楷體" w:hint="eastAsia"/>
                <w:u w:val="single"/>
              </w:rPr>
              <w:t>8</w:t>
            </w:r>
            <w:r w:rsidRPr="001151B4">
              <w:rPr>
                <w:rFonts w:eastAsia="標楷體" w:hint="eastAsia"/>
              </w:rPr>
              <w:t>條</w:t>
            </w:r>
          </w:p>
        </w:tc>
        <w:tc>
          <w:tcPr>
            <w:tcW w:w="8505" w:type="dxa"/>
          </w:tcPr>
          <w:p w:rsidR="008E676F" w:rsidRPr="001151B4" w:rsidRDefault="008E676F" w:rsidP="00DD2D21">
            <w:pPr>
              <w:pStyle w:val="a9"/>
              <w:spacing w:line="240" w:lineRule="auto"/>
              <w:ind w:leftChars="-46" w:left="-110" w:rightChars="-47" w:right="-113"/>
              <w:jc w:val="both"/>
              <w:rPr>
                <w:rFonts w:eastAsia="標楷體"/>
              </w:rPr>
            </w:pPr>
            <w:r w:rsidRPr="001151B4">
              <w:rPr>
                <w:rFonts w:eastAsia="標楷體"/>
              </w:rPr>
              <w:t>本辦法未</w:t>
            </w:r>
            <w:r w:rsidRPr="001151B4">
              <w:rPr>
                <w:rFonts w:eastAsia="標楷體"/>
                <w:u w:val="single"/>
              </w:rPr>
              <w:t>明訂</w:t>
            </w:r>
            <w:r w:rsidRPr="001151B4">
              <w:rPr>
                <w:rFonts w:eastAsia="標楷體"/>
              </w:rPr>
              <w:t>事</w:t>
            </w:r>
            <w:r w:rsidRPr="001151B4">
              <w:rPr>
                <w:rFonts w:eastAsia="標楷體"/>
                <w:u w:val="single"/>
              </w:rPr>
              <w:t>項</w:t>
            </w:r>
            <w:r w:rsidRPr="001151B4">
              <w:rPr>
                <w:rFonts w:eastAsia="標楷體"/>
              </w:rPr>
              <w:t>，依本校相關規定辦理。</w:t>
            </w:r>
          </w:p>
        </w:tc>
      </w:tr>
      <w:tr w:rsidR="001151B4" w:rsidRPr="001151B4" w:rsidTr="00E87B41">
        <w:trPr>
          <w:trHeight w:val="20"/>
          <w:jc w:val="center"/>
        </w:trPr>
        <w:tc>
          <w:tcPr>
            <w:tcW w:w="1134" w:type="dxa"/>
          </w:tcPr>
          <w:p w:rsidR="008E676F" w:rsidRPr="001151B4" w:rsidRDefault="008E676F" w:rsidP="00E87B41">
            <w:pPr>
              <w:pStyle w:val="a9"/>
              <w:spacing w:line="240" w:lineRule="auto"/>
              <w:ind w:leftChars="0" w:left="0"/>
              <w:rPr>
                <w:rFonts w:eastAsia="標楷體" w:hAnsi="標楷體"/>
              </w:rPr>
            </w:pPr>
            <w:r w:rsidRPr="001151B4">
              <w:rPr>
                <w:rFonts w:eastAsia="標楷體" w:hint="eastAsia"/>
              </w:rPr>
              <w:t>第</w:t>
            </w:r>
            <w:r w:rsidRPr="001151B4">
              <w:rPr>
                <w:rFonts w:eastAsia="標楷體" w:hint="eastAsia"/>
                <w:u w:val="single"/>
              </w:rPr>
              <w:t>9</w:t>
            </w:r>
            <w:r w:rsidRPr="001151B4">
              <w:rPr>
                <w:rFonts w:eastAsia="標楷體" w:hint="eastAsia"/>
              </w:rPr>
              <w:t>條</w:t>
            </w:r>
          </w:p>
        </w:tc>
        <w:tc>
          <w:tcPr>
            <w:tcW w:w="8505" w:type="dxa"/>
          </w:tcPr>
          <w:p w:rsidR="008E676F" w:rsidRPr="001151B4" w:rsidRDefault="008E676F" w:rsidP="00DD2D21">
            <w:pPr>
              <w:pStyle w:val="a9"/>
              <w:spacing w:line="240" w:lineRule="auto"/>
              <w:ind w:leftChars="-46" w:left="-110" w:rightChars="-47" w:right="-113"/>
              <w:jc w:val="both"/>
              <w:rPr>
                <w:rFonts w:eastAsia="標楷體"/>
              </w:rPr>
            </w:pPr>
            <w:r w:rsidRPr="001151B4">
              <w:rPr>
                <w:rFonts w:eastAsia="標楷體" w:hint="eastAsia"/>
                <w:kern w:val="2"/>
                <w:szCs w:val="24"/>
              </w:rPr>
              <w:t>本辦法經行政會議審議通過後</w:t>
            </w:r>
            <w:r w:rsidRPr="001151B4">
              <w:rPr>
                <w:rFonts w:eastAsia="標楷體" w:hint="eastAsia"/>
                <w:kern w:val="2"/>
                <w:szCs w:val="24"/>
                <w:u w:val="single"/>
              </w:rPr>
              <w:t>，自公布日起</w:t>
            </w:r>
            <w:r w:rsidRPr="001151B4">
              <w:rPr>
                <w:rFonts w:eastAsia="標楷體" w:hint="eastAsia"/>
                <w:kern w:val="2"/>
                <w:szCs w:val="24"/>
              </w:rPr>
              <w:t>實施</w:t>
            </w:r>
            <w:r w:rsidRPr="001151B4">
              <w:rPr>
                <w:rFonts w:eastAsia="標楷體" w:hint="eastAsia"/>
                <w:kern w:val="2"/>
                <w:szCs w:val="24"/>
                <w:u w:val="single"/>
              </w:rPr>
              <w:t>，修正時亦同</w:t>
            </w:r>
            <w:r w:rsidRPr="001151B4">
              <w:rPr>
                <w:rFonts w:eastAsia="標楷體" w:hint="eastAsia"/>
                <w:kern w:val="2"/>
                <w:szCs w:val="24"/>
              </w:rPr>
              <w:t>。</w:t>
            </w:r>
          </w:p>
        </w:tc>
      </w:tr>
    </w:tbl>
    <w:p w:rsidR="008E676F" w:rsidRPr="001151B4" w:rsidRDefault="008E676F" w:rsidP="008E676F">
      <w:pPr>
        <w:spacing w:line="240" w:lineRule="auto"/>
        <w:rPr>
          <w:rFonts w:eastAsia="標楷體"/>
        </w:rPr>
      </w:pPr>
    </w:p>
    <w:p w:rsidR="008E676F" w:rsidRPr="001151B4" w:rsidRDefault="008E676F" w:rsidP="008E676F">
      <w:pPr>
        <w:tabs>
          <w:tab w:val="right" w:pos="14862"/>
        </w:tabs>
        <w:spacing w:line="240" w:lineRule="auto"/>
        <w:rPr>
          <w:rFonts w:eastAsia="標楷體"/>
        </w:rPr>
      </w:pPr>
    </w:p>
    <w:p w:rsidR="008E676F" w:rsidRPr="001151B4" w:rsidRDefault="008E676F">
      <w:pPr>
        <w:widowControl/>
        <w:adjustRightInd/>
        <w:spacing w:line="240" w:lineRule="auto"/>
        <w:textAlignment w:val="auto"/>
        <w:rPr>
          <w:rFonts w:ascii="標楷體" w:hAnsi="Arial" w:cs="標楷體"/>
        </w:rPr>
      </w:pPr>
      <w:r w:rsidRPr="001151B4">
        <w:rPr>
          <w:rFonts w:ascii="標楷體" w:hAnsi="Arial" w:cs="標楷體"/>
        </w:rPr>
        <w:br w:type="page"/>
      </w:r>
    </w:p>
    <w:p w:rsidR="00F86EBB" w:rsidRPr="001151B4" w:rsidRDefault="00F86EBB" w:rsidP="00F86EBB">
      <w:pPr>
        <w:spacing w:line="440" w:lineRule="exact"/>
        <w:ind w:rightChars="-295" w:right="-708"/>
        <w:rPr>
          <w:rFonts w:eastAsia="標楷體"/>
          <w:b/>
          <w:sz w:val="32"/>
          <w:szCs w:val="36"/>
        </w:rPr>
      </w:pPr>
      <w:r w:rsidRPr="001151B4">
        <w:rPr>
          <w:rFonts w:eastAsia="標楷體"/>
          <w:b/>
          <w:sz w:val="32"/>
          <w:szCs w:val="36"/>
        </w:rPr>
        <w:lastRenderedPageBreak/>
        <w:t>高雄醫學大學</w:t>
      </w:r>
      <w:r w:rsidRPr="001151B4">
        <w:rPr>
          <w:rFonts w:eastAsia="標楷體" w:hint="eastAsia"/>
          <w:b/>
          <w:sz w:val="32"/>
          <w:szCs w:val="36"/>
        </w:rPr>
        <w:t>神經科學研究中心設置辦法</w:t>
      </w:r>
      <w:r w:rsidRPr="001151B4">
        <w:rPr>
          <w:rFonts w:ascii="新細明體" w:hAnsi="新細明體" w:hint="eastAsia"/>
          <w:b/>
          <w:sz w:val="32"/>
          <w:szCs w:val="36"/>
        </w:rPr>
        <w:t>（</w:t>
      </w:r>
      <w:bookmarkStart w:id="4" w:name="OLE_LINK15"/>
      <w:bookmarkStart w:id="5" w:name="OLE_LINK16"/>
      <w:r w:rsidRPr="001151B4">
        <w:rPr>
          <w:rFonts w:eastAsia="標楷體" w:hint="eastAsia"/>
          <w:b/>
          <w:sz w:val="32"/>
          <w:szCs w:val="36"/>
        </w:rPr>
        <w:t>修正條文對照表</w:t>
      </w:r>
      <w:bookmarkEnd w:id="4"/>
      <w:bookmarkEnd w:id="5"/>
      <w:r w:rsidRPr="001151B4">
        <w:rPr>
          <w:rFonts w:ascii="新細明體" w:hAnsi="新細明體" w:hint="eastAsia"/>
          <w:b/>
          <w:sz w:val="32"/>
          <w:szCs w:val="36"/>
        </w:rPr>
        <w:t>）</w:t>
      </w:r>
    </w:p>
    <w:p w:rsidR="00F86EBB" w:rsidRPr="001151B4" w:rsidRDefault="00F86EBB" w:rsidP="00F86EBB">
      <w:pPr>
        <w:tabs>
          <w:tab w:val="left" w:pos="6480"/>
        </w:tabs>
        <w:spacing w:line="240" w:lineRule="exact"/>
        <w:ind w:leftChars="2303" w:left="5527"/>
        <w:rPr>
          <w:rFonts w:eastAsia="標楷體"/>
          <w:sz w:val="20"/>
        </w:rPr>
      </w:pPr>
    </w:p>
    <w:p w:rsidR="00F86EBB" w:rsidRPr="001151B4" w:rsidRDefault="00F86EBB" w:rsidP="008E676F">
      <w:pPr>
        <w:tabs>
          <w:tab w:val="left" w:pos="5812"/>
        </w:tabs>
        <w:spacing w:line="240" w:lineRule="exact"/>
        <w:ind w:leftChars="2244" w:left="5386"/>
        <w:rPr>
          <w:rFonts w:eastAsia="標楷體"/>
          <w:sz w:val="20"/>
        </w:rPr>
      </w:pPr>
      <w:r w:rsidRPr="001151B4">
        <w:rPr>
          <w:rFonts w:eastAsia="標楷體" w:hint="eastAsia"/>
          <w:sz w:val="20"/>
        </w:rPr>
        <w:t>107.10.11</w:t>
      </w:r>
      <w:r w:rsidRPr="001151B4">
        <w:rPr>
          <w:rFonts w:eastAsia="標楷體" w:hint="eastAsia"/>
          <w:sz w:val="20"/>
        </w:rPr>
        <w:t xml:space="preserve">　</w:t>
      </w:r>
      <w:r w:rsidRPr="001151B4">
        <w:rPr>
          <w:rFonts w:eastAsia="標楷體" w:hint="eastAsia"/>
          <w:sz w:val="20"/>
        </w:rPr>
        <w:t>107</w:t>
      </w:r>
      <w:r w:rsidRPr="001151B4">
        <w:rPr>
          <w:rFonts w:eastAsia="標楷體" w:hint="eastAsia"/>
          <w:sz w:val="20"/>
        </w:rPr>
        <w:t>學年度第</w:t>
      </w:r>
      <w:r w:rsidRPr="001151B4">
        <w:rPr>
          <w:rFonts w:eastAsia="標楷體" w:hint="eastAsia"/>
          <w:sz w:val="20"/>
        </w:rPr>
        <w:t>3</w:t>
      </w:r>
      <w:r w:rsidRPr="001151B4">
        <w:rPr>
          <w:rFonts w:eastAsia="標楷體" w:hint="eastAsia"/>
          <w:sz w:val="20"/>
        </w:rPr>
        <w:t>次行政會議通過</w:t>
      </w:r>
    </w:p>
    <w:p w:rsidR="008C070D" w:rsidRDefault="008C070D" w:rsidP="008E676F">
      <w:pPr>
        <w:tabs>
          <w:tab w:val="left" w:pos="5812"/>
        </w:tabs>
        <w:spacing w:line="240" w:lineRule="exact"/>
        <w:ind w:leftChars="2244" w:left="5386"/>
        <w:rPr>
          <w:rFonts w:eastAsia="標楷體"/>
          <w:sz w:val="20"/>
        </w:rPr>
      </w:pPr>
      <w:r w:rsidRPr="001151B4">
        <w:rPr>
          <w:rFonts w:eastAsia="標楷體"/>
          <w:sz w:val="20"/>
        </w:rPr>
        <w:t xml:space="preserve">108.05.09 </w:t>
      </w:r>
      <w:r w:rsidRPr="001151B4">
        <w:rPr>
          <w:rFonts w:eastAsia="標楷體" w:hint="eastAsia"/>
          <w:sz w:val="20"/>
        </w:rPr>
        <w:t xml:space="preserve"> </w:t>
      </w:r>
      <w:r w:rsidRPr="001151B4">
        <w:rPr>
          <w:rFonts w:eastAsia="標楷體"/>
          <w:sz w:val="20"/>
        </w:rPr>
        <w:t>107</w:t>
      </w:r>
      <w:r w:rsidRPr="001151B4">
        <w:rPr>
          <w:rFonts w:eastAsia="標楷體"/>
          <w:sz w:val="20"/>
        </w:rPr>
        <w:t>學年度第</w:t>
      </w:r>
      <w:r w:rsidRPr="001151B4">
        <w:rPr>
          <w:rFonts w:eastAsia="標楷體"/>
          <w:sz w:val="20"/>
        </w:rPr>
        <w:t>10</w:t>
      </w:r>
      <w:r w:rsidRPr="001151B4">
        <w:rPr>
          <w:rFonts w:eastAsia="標楷體"/>
          <w:sz w:val="20"/>
        </w:rPr>
        <w:t>次行政會議</w:t>
      </w:r>
      <w:r w:rsidR="008E676F" w:rsidRPr="001151B4">
        <w:rPr>
          <w:rFonts w:eastAsia="標楷體" w:hint="eastAsia"/>
          <w:sz w:val="20"/>
        </w:rPr>
        <w:t>修正</w:t>
      </w:r>
      <w:r w:rsidRPr="001151B4">
        <w:rPr>
          <w:rFonts w:eastAsia="標楷體" w:hint="eastAsia"/>
          <w:sz w:val="20"/>
        </w:rPr>
        <w:t>通過</w:t>
      </w:r>
    </w:p>
    <w:p w:rsidR="00FA178B" w:rsidRPr="001151B4" w:rsidRDefault="00FA178B" w:rsidP="008E676F">
      <w:pPr>
        <w:tabs>
          <w:tab w:val="left" w:pos="5812"/>
        </w:tabs>
        <w:spacing w:line="240" w:lineRule="exact"/>
        <w:ind w:leftChars="2244" w:left="5386"/>
        <w:rPr>
          <w:rFonts w:eastAsia="標楷體"/>
          <w:sz w:val="20"/>
        </w:rPr>
      </w:pPr>
      <w:r>
        <w:rPr>
          <w:rFonts w:eastAsia="標楷體"/>
          <w:sz w:val="20"/>
        </w:rPr>
        <w:t>108.06.04</w:t>
      </w:r>
      <w:r>
        <w:rPr>
          <w:rFonts w:eastAsia="標楷體" w:hint="eastAsia"/>
          <w:sz w:val="20"/>
        </w:rPr>
        <w:t xml:space="preserve">　高醫研發字第</w:t>
      </w:r>
      <w:r>
        <w:rPr>
          <w:rFonts w:eastAsia="標楷體"/>
          <w:sz w:val="20"/>
        </w:rPr>
        <w:t>1081101892</w:t>
      </w:r>
      <w:r>
        <w:rPr>
          <w:rFonts w:eastAsia="標楷體" w:hint="eastAsia"/>
          <w:sz w:val="20"/>
        </w:rPr>
        <w:t>號函公布</w:t>
      </w:r>
    </w:p>
    <w:p w:rsidR="00F86EBB" w:rsidRPr="001151B4" w:rsidRDefault="00F86EBB" w:rsidP="00F86EBB">
      <w:pPr>
        <w:tabs>
          <w:tab w:val="left" w:pos="6480"/>
        </w:tabs>
        <w:spacing w:line="240" w:lineRule="exact"/>
        <w:ind w:leftChars="2303" w:left="5527"/>
        <w:rPr>
          <w:rFonts w:eastAsia="標楷體"/>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4"/>
        <w:gridCol w:w="1928"/>
      </w:tblGrid>
      <w:tr w:rsidR="001151B4" w:rsidRPr="001151B4" w:rsidTr="00F86EBB">
        <w:trPr>
          <w:trHeight w:val="454"/>
          <w:tblHeader/>
          <w:jc w:val="center"/>
        </w:trPr>
        <w:tc>
          <w:tcPr>
            <w:tcW w:w="4054" w:type="dxa"/>
            <w:vAlign w:val="center"/>
          </w:tcPr>
          <w:p w:rsidR="00F86EBB" w:rsidRPr="001151B4" w:rsidRDefault="00F86EBB" w:rsidP="00094DB9">
            <w:pPr>
              <w:spacing w:line="240" w:lineRule="auto"/>
              <w:jc w:val="center"/>
              <w:rPr>
                <w:rFonts w:eastAsia="標楷體"/>
                <w:b/>
              </w:rPr>
            </w:pPr>
            <w:r w:rsidRPr="001151B4">
              <w:rPr>
                <w:rFonts w:eastAsia="標楷體"/>
                <w:b/>
              </w:rPr>
              <w:t>修</w:t>
            </w:r>
            <w:r w:rsidRPr="001151B4">
              <w:rPr>
                <w:rFonts w:eastAsia="標楷體" w:hint="eastAsia"/>
                <w:b/>
              </w:rPr>
              <w:t xml:space="preserve">　　</w:t>
            </w:r>
            <w:r w:rsidRPr="001151B4">
              <w:rPr>
                <w:rFonts w:eastAsia="標楷體"/>
                <w:b/>
              </w:rPr>
              <w:t>正</w:t>
            </w:r>
            <w:r w:rsidRPr="001151B4">
              <w:rPr>
                <w:rFonts w:eastAsia="標楷體" w:hint="eastAsia"/>
                <w:b/>
              </w:rPr>
              <w:t xml:space="preserve">　　</w:t>
            </w:r>
            <w:r w:rsidRPr="001151B4">
              <w:rPr>
                <w:rFonts w:eastAsia="標楷體"/>
                <w:b/>
              </w:rPr>
              <w:t>條</w:t>
            </w:r>
            <w:r w:rsidRPr="001151B4">
              <w:rPr>
                <w:rFonts w:eastAsia="標楷體" w:hint="eastAsia"/>
                <w:b/>
              </w:rPr>
              <w:t xml:space="preserve">　　</w:t>
            </w:r>
            <w:r w:rsidRPr="001151B4">
              <w:rPr>
                <w:rFonts w:eastAsia="標楷體"/>
                <w:b/>
              </w:rPr>
              <w:t>文</w:t>
            </w:r>
          </w:p>
        </w:tc>
        <w:tc>
          <w:tcPr>
            <w:tcW w:w="4054" w:type="dxa"/>
            <w:vAlign w:val="center"/>
          </w:tcPr>
          <w:p w:rsidR="00F86EBB" w:rsidRPr="001151B4" w:rsidRDefault="00F86EBB" w:rsidP="00094DB9">
            <w:pPr>
              <w:spacing w:line="240" w:lineRule="auto"/>
              <w:jc w:val="center"/>
              <w:rPr>
                <w:rFonts w:eastAsia="標楷體"/>
                <w:b/>
              </w:rPr>
            </w:pPr>
            <w:r w:rsidRPr="001151B4">
              <w:rPr>
                <w:rFonts w:eastAsia="標楷體"/>
                <w:b/>
              </w:rPr>
              <w:t>現</w:t>
            </w:r>
            <w:r w:rsidRPr="001151B4">
              <w:rPr>
                <w:rFonts w:eastAsia="標楷體" w:hint="eastAsia"/>
                <w:b/>
              </w:rPr>
              <w:t xml:space="preserve">　　</w:t>
            </w:r>
            <w:r w:rsidRPr="001151B4">
              <w:rPr>
                <w:rFonts w:eastAsia="標楷體"/>
                <w:b/>
              </w:rPr>
              <w:t>行</w:t>
            </w:r>
            <w:r w:rsidRPr="001151B4">
              <w:rPr>
                <w:rFonts w:eastAsia="標楷體" w:hint="eastAsia"/>
                <w:b/>
              </w:rPr>
              <w:t xml:space="preserve">　　</w:t>
            </w:r>
            <w:r w:rsidRPr="001151B4">
              <w:rPr>
                <w:rFonts w:eastAsia="標楷體"/>
                <w:b/>
              </w:rPr>
              <w:t>條</w:t>
            </w:r>
            <w:r w:rsidRPr="001151B4">
              <w:rPr>
                <w:rFonts w:eastAsia="標楷體" w:hint="eastAsia"/>
                <w:b/>
              </w:rPr>
              <w:t xml:space="preserve">　　</w:t>
            </w:r>
            <w:r w:rsidRPr="001151B4">
              <w:rPr>
                <w:rFonts w:eastAsia="標楷體"/>
                <w:b/>
              </w:rPr>
              <w:t>文</w:t>
            </w:r>
          </w:p>
        </w:tc>
        <w:tc>
          <w:tcPr>
            <w:tcW w:w="1928" w:type="dxa"/>
            <w:vAlign w:val="center"/>
          </w:tcPr>
          <w:p w:rsidR="00F86EBB" w:rsidRPr="001151B4" w:rsidRDefault="00F86EBB" w:rsidP="00094DB9">
            <w:pPr>
              <w:spacing w:line="240" w:lineRule="auto"/>
              <w:jc w:val="center"/>
              <w:rPr>
                <w:rFonts w:eastAsia="標楷體"/>
                <w:b/>
              </w:rPr>
            </w:pPr>
            <w:r w:rsidRPr="001151B4">
              <w:rPr>
                <w:rFonts w:eastAsia="標楷體"/>
                <w:b/>
              </w:rPr>
              <w:t>說</w:t>
            </w:r>
            <w:r w:rsidRPr="001151B4">
              <w:rPr>
                <w:rFonts w:eastAsia="標楷體" w:hint="eastAsia"/>
                <w:b/>
              </w:rPr>
              <w:t xml:space="preserve">　　</w:t>
            </w:r>
            <w:r w:rsidRPr="001151B4">
              <w:rPr>
                <w:rFonts w:eastAsia="標楷體"/>
                <w:b/>
              </w:rPr>
              <w:t>明</w:t>
            </w:r>
          </w:p>
        </w:tc>
      </w:tr>
      <w:tr w:rsidR="001151B4" w:rsidRPr="001151B4" w:rsidTr="00094DB9">
        <w:trPr>
          <w:trHeight w:val="2665"/>
          <w:jc w:val="center"/>
        </w:trPr>
        <w:tc>
          <w:tcPr>
            <w:tcW w:w="4054" w:type="dxa"/>
          </w:tcPr>
          <w:p w:rsidR="00F86EBB" w:rsidRPr="001151B4" w:rsidRDefault="00F86EBB" w:rsidP="00094DB9">
            <w:pPr>
              <w:adjustRightInd/>
              <w:spacing w:line="240" w:lineRule="auto"/>
              <w:ind w:rightChars="-7" w:right="-17"/>
              <w:jc w:val="both"/>
              <w:textAlignment w:val="auto"/>
              <w:rPr>
                <w:rFonts w:eastAsia="標楷體" w:hAnsi="Calibri"/>
                <w:kern w:val="2"/>
                <w:szCs w:val="22"/>
              </w:rPr>
            </w:pPr>
            <w:r w:rsidRPr="001151B4">
              <w:rPr>
                <w:rFonts w:eastAsia="標楷體" w:hAnsi="Calibri" w:hint="eastAsia"/>
                <w:kern w:val="2"/>
                <w:szCs w:val="22"/>
              </w:rPr>
              <w:t>同現行條文</w:t>
            </w:r>
          </w:p>
        </w:tc>
        <w:tc>
          <w:tcPr>
            <w:tcW w:w="4054" w:type="dxa"/>
          </w:tcPr>
          <w:p w:rsidR="00F86EBB" w:rsidRPr="001151B4" w:rsidRDefault="00F86EBB" w:rsidP="00094DB9">
            <w:pPr>
              <w:adjustRightInd/>
              <w:spacing w:line="240" w:lineRule="auto"/>
              <w:jc w:val="both"/>
              <w:textAlignment w:val="auto"/>
              <w:rPr>
                <w:rFonts w:eastAsia="標楷體" w:hAnsi="Calibri"/>
                <w:kern w:val="2"/>
                <w:szCs w:val="22"/>
              </w:rPr>
            </w:pPr>
            <w:r w:rsidRPr="001151B4">
              <w:rPr>
                <w:rFonts w:eastAsia="標楷體" w:hAnsi="Calibri" w:hint="eastAsia"/>
                <w:kern w:val="2"/>
                <w:szCs w:val="22"/>
              </w:rPr>
              <w:t>第</w:t>
            </w:r>
            <w:r w:rsidRPr="001151B4">
              <w:rPr>
                <w:rFonts w:eastAsia="標楷體" w:hAnsi="Calibri" w:hint="eastAsia"/>
                <w:kern w:val="2"/>
                <w:szCs w:val="22"/>
              </w:rPr>
              <w:t>1</w:t>
            </w:r>
            <w:r w:rsidRPr="001151B4">
              <w:rPr>
                <w:rFonts w:eastAsia="標楷體" w:hAnsi="Calibri" w:hint="eastAsia"/>
                <w:kern w:val="2"/>
                <w:szCs w:val="22"/>
              </w:rPr>
              <w:t>條</w:t>
            </w:r>
          </w:p>
          <w:p w:rsidR="00F86EBB" w:rsidRPr="001151B4" w:rsidRDefault="00F86EBB" w:rsidP="00094DB9">
            <w:pPr>
              <w:adjustRightInd/>
              <w:spacing w:line="240" w:lineRule="auto"/>
              <w:jc w:val="both"/>
              <w:textAlignment w:val="auto"/>
              <w:rPr>
                <w:rFonts w:eastAsia="標楷體" w:hAnsi="標楷體"/>
                <w:kern w:val="2"/>
                <w:szCs w:val="24"/>
              </w:rPr>
            </w:pPr>
            <w:r w:rsidRPr="001151B4">
              <w:rPr>
                <w:rFonts w:eastAsia="標楷體" w:hAnsi="標楷體"/>
                <w:kern w:val="2"/>
                <w:szCs w:val="24"/>
              </w:rPr>
              <w:t>為</w:t>
            </w:r>
            <w:r w:rsidRPr="001151B4">
              <w:rPr>
                <w:rFonts w:eastAsia="標楷體" w:hAnsi="標楷體" w:hint="eastAsia"/>
                <w:kern w:val="2"/>
                <w:szCs w:val="24"/>
              </w:rPr>
              <w:t>探討神經發展及退化相關疾病之致病機轉及相關治療，發展神經退化相關疾病之早期預測因子、早期診斷及預防的新方法，促進國人在神經系統上的健康</w:t>
            </w:r>
            <w:r w:rsidRPr="001151B4">
              <w:rPr>
                <w:rFonts w:eastAsia="標楷體" w:hAnsi="標楷體"/>
                <w:kern w:val="2"/>
                <w:szCs w:val="24"/>
              </w:rPr>
              <w:t>，依據本校研究中心設置辦法，設置</w:t>
            </w:r>
            <w:r w:rsidRPr="001151B4">
              <w:rPr>
                <w:rFonts w:eastAsia="標楷體" w:hAnsi="標楷體" w:hint="eastAsia"/>
                <w:kern w:val="2"/>
                <w:szCs w:val="24"/>
              </w:rPr>
              <w:t>神經科學</w:t>
            </w:r>
            <w:r w:rsidRPr="001151B4">
              <w:rPr>
                <w:rFonts w:eastAsia="標楷體" w:hAnsi="標楷體"/>
                <w:kern w:val="2"/>
                <w:szCs w:val="24"/>
              </w:rPr>
              <w:t>研究中心</w:t>
            </w:r>
            <w:r w:rsidRPr="001151B4">
              <w:rPr>
                <w:rFonts w:eastAsia="標楷體" w:hAnsi="標楷體"/>
                <w:kern w:val="2"/>
                <w:szCs w:val="24"/>
              </w:rPr>
              <w:t>(</w:t>
            </w:r>
            <w:r w:rsidRPr="001151B4">
              <w:rPr>
                <w:rFonts w:eastAsia="標楷體" w:hAnsi="標楷體"/>
                <w:kern w:val="2"/>
                <w:szCs w:val="24"/>
              </w:rPr>
              <w:t>以下簡稱本中心</w:t>
            </w:r>
            <w:r w:rsidRPr="001151B4">
              <w:rPr>
                <w:rFonts w:eastAsia="標楷體" w:hAnsi="標楷體"/>
                <w:kern w:val="2"/>
                <w:szCs w:val="24"/>
              </w:rPr>
              <w:t>)</w:t>
            </w:r>
            <w:r w:rsidRPr="001151B4">
              <w:rPr>
                <w:rFonts w:eastAsia="標楷體" w:hAnsi="標楷體"/>
                <w:kern w:val="2"/>
                <w:szCs w:val="24"/>
              </w:rPr>
              <w:t>，並訂定本辦法。</w:t>
            </w:r>
          </w:p>
        </w:tc>
        <w:tc>
          <w:tcPr>
            <w:tcW w:w="1928" w:type="dxa"/>
          </w:tcPr>
          <w:p w:rsidR="00F86EBB" w:rsidRPr="001151B4" w:rsidRDefault="00F86EBB" w:rsidP="00094DB9">
            <w:pPr>
              <w:adjustRightInd/>
              <w:spacing w:line="240" w:lineRule="auto"/>
              <w:textAlignment w:val="auto"/>
              <w:rPr>
                <w:rFonts w:eastAsia="標楷體" w:hAnsi="標楷體"/>
                <w:kern w:val="2"/>
                <w:szCs w:val="24"/>
              </w:rPr>
            </w:pPr>
            <w:r w:rsidRPr="001151B4">
              <w:rPr>
                <w:rFonts w:eastAsia="標楷體" w:hAnsi="標楷體" w:hint="eastAsia"/>
                <w:kern w:val="2"/>
                <w:szCs w:val="24"/>
              </w:rPr>
              <w:t>本條未修正。</w:t>
            </w:r>
          </w:p>
        </w:tc>
      </w:tr>
      <w:tr w:rsidR="001151B4" w:rsidRPr="001151B4" w:rsidTr="00094DB9">
        <w:trPr>
          <w:trHeight w:val="5804"/>
          <w:jc w:val="center"/>
        </w:trPr>
        <w:tc>
          <w:tcPr>
            <w:tcW w:w="4054" w:type="dxa"/>
          </w:tcPr>
          <w:p w:rsidR="00F86EBB" w:rsidRPr="001151B4" w:rsidRDefault="00F86EBB" w:rsidP="00094DB9">
            <w:pPr>
              <w:adjustRightInd/>
              <w:spacing w:line="240" w:lineRule="auto"/>
              <w:ind w:leftChars="-7" w:left="-17" w:rightChars="-7" w:right="-17"/>
              <w:textAlignment w:val="auto"/>
              <w:rPr>
                <w:rFonts w:eastAsia="標楷體" w:hAnsi="標楷體"/>
                <w:kern w:val="2"/>
                <w:szCs w:val="24"/>
              </w:rPr>
            </w:pPr>
            <w:r w:rsidRPr="001151B4">
              <w:rPr>
                <w:rFonts w:eastAsia="標楷體" w:hAnsi="標楷體" w:hint="eastAsia"/>
                <w:kern w:val="2"/>
                <w:szCs w:val="24"/>
              </w:rPr>
              <w:t>第</w:t>
            </w:r>
            <w:r w:rsidRPr="001151B4">
              <w:rPr>
                <w:rFonts w:eastAsia="標楷體" w:hAnsi="標楷體" w:hint="eastAsia"/>
                <w:kern w:val="2"/>
                <w:szCs w:val="24"/>
              </w:rPr>
              <w:t>2</w:t>
            </w:r>
            <w:r w:rsidRPr="001151B4">
              <w:rPr>
                <w:rFonts w:eastAsia="標楷體" w:hAnsi="標楷體" w:hint="eastAsia"/>
                <w:kern w:val="2"/>
                <w:szCs w:val="24"/>
              </w:rPr>
              <w:t>條</w:t>
            </w:r>
          </w:p>
          <w:p w:rsidR="00F86EBB" w:rsidRPr="001151B4" w:rsidRDefault="00F86EBB" w:rsidP="00094DB9">
            <w:pPr>
              <w:adjustRightInd/>
              <w:spacing w:line="240" w:lineRule="auto"/>
              <w:ind w:leftChars="-7" w:left="-17" w:rightChars="-7" w:right="-17"/>
              <w:textAlignment w:val="auto"/>
              <w:rPr>
                <w:rFonts w:eastAsia="標楷體" w:hAnsi="標楷體"/>
                <w:kern w:val="2"/>
                <w:szCs w:val="24"/>
              </w:rPr>
            </w:pPr>
            <w:r w:rsidRPr="001151B4">
              <w:rPr>
                <w:rFonts w:eastAsia="標楷體" w:hAnsi="標楷體"/>
                <w:kern w:val="2"/>
                <w:szCs w:val="24"/>
              </w:rPr>
              <w:t>本中心之任務如下：</w:t>
            </w:r>
          </w:p>
          <w:p w:rsidR="00F86EBB" w:rsidRPr="001151B4" w:rsidRDefault="00F86EBB" w:rsidP="00094DB9">
            <w:pPr>
              <w:adjustRightInd/>
              <w:spacing w:line="240" w:lineRule="auto"/>
              <w:ind w:left="480" w:rightChars="-7" w:right="-17" w:hangingChars="200" w:hanging="480"/>
              <w:rPr>
                <w:rFonts w:eastAsia="標楷體"/>
              </w:rPr>
            </w:pPr>
            <w:r w:rsidRPr="001151B4">
              <w:rPr>
                <w:rFonts w:eastAsia="標楷體" w:hint="eastAsia"/>
              </w:rPr>
              <w:t>一、</w:t>
            </w:r>
            <w:r w:rsidRPr="001151B4">
              <w:rPr>
                <w:rFonts w:eastAsia="標楷體" w:hAnsi="標楷體" w:hint="eastAsia"/>
                <w:szCs w:val="24"/>
                <w:u w:val="single"/>
              </w:rPr>
              <w:t>發展</w:t>
            </w:r>
            <w:r w:rsidRPr="001151B4">
              <w:rPr>
                <w:rFonts w:eastAsia="標楷體" w:hAnsi="標楷體" w:hint="eastAsia"/>
                <w:bCs/>
                <w:szCs w:val="24"/>
                <w:u w:val="single"/>
              </w:rPr>
              <w:t>失智症</w:t>
            </w:r>
            <w:r w:rsidR="002157FA" w:rsidRPr="001151B4">
              <w:rPr>
                <w:rFonts w:eastAsia="標楷體" w:hAnsi="標楷體" w:hint="eastAsia"/>
                <w:bCs/>
                <w:szCs w:val="24"/>
                <w:u w:val="single"/>
              </w:rPr>
              <w:t>及神經退化疾病</w:t>
            </w:r>
            <w:r w:rsidRPr="001151B4">
              <w:rPr>
                <w:rFonts w:eastAsia="標楷體" w:hAnsi="標楷體" w:hint="eastAsia"/>
                <w:szCs w:val="24"/>
                <w:u w:val="single"/>
              </w:rPr>
              <w:t>、</w:t>
            </w:r>
            <w:r w:rsidRPr="001151B4">
              <w:rPr>
                <w:rFonts w:eastAsia="標楷體" w:hAnsi="標楷體" w:hint="eastAsia"/>
                <w:bCs/>
                <w:szCs w:val="24"/>
                <w:u w:val="single"/>
              </w:rPr>
              <w:t>神經科學與人工智能</w:t>
            </w:r>
            <w:r w:rsidRPr="001151B4">
              <w:rPr>
                <w:rFonts w:eastAsia="標楷體" w:hAnsi="標楷體" w:hint="eastAsia"/>
                <w:szCs w:val="24"/>
                <w:u w:val="single"/>
              </w:rPr>
              <w:t>及</w:t>
            </w:r>
            <w:r w:rsidRPr="001151B4">
              <w:rPr>
                <w:rFonts w:eastAsia="標楷體" w:hAnsi="標楷體" w:hint="eastAsia"/>
                <w:bCs/>
                <w:szCs w:val="24"/>
                <w:u w:val="single"/>
              </w:rPr>
              <w:t>睡眠</w:t>
            </w:r>
            <w:r w:rsidRPr="001151B4">
              <w:rPr>
                <w:rFonts w:eastAsia="標楷體" w:hAnsi="標楷體" w:hint="eastAsia"/>
                <w:bCs/>
                <w:szCs w:val="24"/>
              </w:rPr>
              <w:t>醫學</w:t>
            </w:r>
            <w:r w:rsidRPr="001151B4">
              <w:rPr>
                <w:rFonts w:eastAsia="標楷體" w:hAnsi="標楷體" w:hint="eastAsia"/>
                <w:szCs w:val="24"/>
              </w:rPr>
              <w:t>為主之神經科學研究，</w:t>
            </w:r>
            <w:r w:rsidRPr="001151B4">
              <w:rPr>
                <w:rFonts w:eastAsia="標楷體" w:hAnsi="標楷體" w:hint="eastAsia"/>
                <w:szCs w:val="24"/>
                <w:u w:val="single"/>
              </w:rPr>
              <w:t>應用研究結果與國家實務接軌，創建本校國際領先的神經醫學特色</w:t>
            </w:r>
            <w:r w:rsidRPr="001151B4">
              <w:rPr>
                <w:rFonts w:eastAsia="標楷體" w:hint="eastAsia"/>
                <w:u w:val="single"/>
              </w:rPr>
              <w:t>，</w:t>
            </w:r>
            <w:r w:rsidRPr="001151B4">
              <w:rPr>
                <w:rFonts w:eastAsia="標楷體" w:hint="eastAsia"/>
              </w:rPr>
              <w:t>透過學校及附設醫院合作結合，組成臨床及基礎神經研究團隊。</w:t>
            </w:r>
          </w:p>
          <w:p w:rsidR="00F86EBB" w:rsidRPr="001151B4" w:rsidRDefault="00F86EBB" w:rsidP="00094DB9">
            <w:pPr>
              <w:adjustRightInd/>
              <w:spacing w:line="240" w:lineRule="auto"/>
              <w:ind w:left="480" w:rightChars="-7" w:right="-17" w:hangingChars="200" w:hanging="480"/>
              <w:rPr>
                <w:rFonts w:ascii="標楷體" w:eastAsia="標楷體" w:hAnsi="標楷體"/>
                <w:szCs w:val="24"/>
              </w:rPr>
            </w:pPr>
            <w:r w:rsidRPr="001151B4">
              <w:rPr>
                <w:rFonts w:ascii="標楷體" w:eastAsia="標楷體" w:hAnsi="標楷體"/>
                <w:szCs w:val="24"/>
              </w:rPr>
              <w:t>二、</w:t>
            </w:r>
            <w:r w:rsidRPr="001151B4">
              <w:rPr>
                <w:rFonts w:ascii="標楷體" w:eastAsia="標楷體" w:hAnsi="標楷體" w:hint="eastAsia"/>
                <w:szCs w:val="24"/>
              </w:rPr>
              <w:t>建立</w:t>
            </w:r>
            <w:r w:rsidRPr="001151B4">
              <w:rPr>
                <w:rFonts w:ascii="標楷體" w:eastAsia="標楷體" w:hAnsi="標楷體" w:hint="eastAsia"/>
                <w:szCs w:val="24"/>
                <w:u w:val="single"/>
              </w:rPr>
              <w:t>基礎神經生理之分析</w:t>
            </w:r>
            <w:r w:rsidRPr="001151B4">
              <w:rPr>
                <w:rFonts w:ascii="標楷體" w:eastAsia="標楷體" w:hAnsi="標楷體" w:hint="eastAsia"/>
                <w:szCs w:val="24"/>
              </w:rPr>
              <w:t>平台。</w:t>
            </w:r>
          </w:p>
          <w:p w:rsidR="00F86EBB" w:rsidRPr="001151B4" w:rsidRDefault="00F86EBB" w:rsidP="00094DB9">
            <w:pPr>
              <w:adjustRightInd/>
              <w:spacing w:line="240" w:lineRule="auto"/>
              <w:ind w:left="480" w:rightChars="-7" w:right="-17" w:hangingChars="200" w:hanging="480"/>
              <w:rPr>
                <w:rFonts w:ascii="標楷體" w:eastAsia="標楷體" w:hAnsi="標楷體"/>
                <w:szCs w:val="24"/>
              </w:rPr>
            </w:pPr>
            <w:r w:rsidRPr="001151B4">
              <w:rPr>
                <w:rFonts w:ascii="標楷體" w:eastAsia="標楷體" w:hAnsi="標楷體"/>
                <w:szCs w:val="24"/>
              </w:rPr>
              <w:t>三、</w:t>
            </w:r>
            <w:r w:rsidRPr="001151B4">
              <w:rPr>
                <w:rFonts w:ascii="標楷體" w:eastAsia="標楷體" w:hAnsi="標楷體" w:hint="eastAsia"/>
                <w:szCs w:val="24"/>
              </w:rPr>
              <w:t>建立基因</w:t>
            </w:r>
            <w:r w:rsidRPr="001151B4">
              <w:rPr>
                <w:rFonts w:ascii="標楷體" w:eastAsia="標楷體" w:hAnsi="標楷體" w:hint="eastAsia"/>
                <w:szCs w:val="24"/>
                <w:u w:val="single"/>
              </w:rPr>
              <w:t>及蛋白質體之</w:t>
            </w:r>
            <w:r w:rsidRPr="001151B4">
              <w:rPr>
                <w:rFonts w:ascii="標楷體" w:eastAsia="標楷體" w:hAnsi="標楷體" w:hint="eastAsia"/>
                <w:szCs w:val="24"/>
              </w:rPr>
              <w:t>分析平台</w:t>
            </w:r>
            <w:r w:rsidRPr="001151B4">
              <w:rPr>
                <w:rFonts w:ascii="標楷體" w:eastAsia="標楷體" w:hAnsi="標楷體"/>
                <w:szCs w:val="24"/>
              </w:rPr>
              <w:t>。</w:t>
            </w:r>
          </w:p>
          <w:p w:rsidR="00F86EBB" w:rsidRPr="001151B4" w:rsidRDefault="00F86EBB" w:rsidP="00094DB9">
            <w:pPr>
              <w:adjustRightInd/>
              <w:spacing w:line="240" w:lineRule="auto"/>
              <w:ind w:left="480" w:rightChars="-7" w:right="-17" w:hangingChars="200" w:hanging="480"/>
              <w:rPr>
                <w:rFonts w:ascii="標楷體" w:eastAsia="標楷體" w:hAnsi="標楷體"/>
                <w:szCs w:val="24"/>
              </w:rPr>
            </w:pPr>
            <w:r w:rsidRPr="001151B4">
              <w:rPr>
                <w:rFonts w:ascii="標楷體" w:eastAsia="標楷體" w:hAnsi="標楷體" w:hint="eastAsia"/>
                <w:szCs w:val="24"/>
              </w:rPr>
              <w:t>四、建立</w:t>
            </w:r>
            <w:r w:rsidRPr="001151B4">
              <w:rPr>
                <w:rFonts w:ascii="標楷體" w:eastAsia="標楷體" w:hAnsi="標楷體" w:hint="eastAsia"/>
                <w:szCs w:val="24"/>
                <w:u w:val="single"/>
              </w:rPr>
              <w:t>臨床</w:t>
            </w:r>
            <w:r w:rsidRPr="001151B4">
              <w:rPr>
                <w:rFonts w:ascii="標楷體" w:eastAsia="標楷體" w:hAnsi="標楷體" w:hint="eastAsia"/>
                <w:szCs w:val="24"/>
              </w:rPr>
              <w:t>神經</w:t>
            </w:r>
            <w:r w:rsidRPr="001151B4">
              <w:rPr>
                <w:rFonts w:ascii="標楷體" w:eastAsia="標楷體" w:hAnsi="標楷體" w:hint="eastAsia"/>
                <w:szCs w:val="24"/>
                <w:u w:val="single"/>
              </w:rPr>
              <w:t>功能評估及研究</w:t>
            </w:r>
            <w:r w:rsidRPr="001151B4">
              <w:rPr>
                <w:rFonts w:ascii="標楷體" w:eastAsia="標楷體" w:hAnsi="標楷體" w:hint="eastAsia"/>
                <w:szCs w:val="24"/>
              </w:rPr>
              <w:t>平台。</w:t>
            </w:r>
          </w:p>
          <w:p w:rsidR="00F86EBB" w:rsidRPr="001151B4" w:rsidRDefault="00F86EBB" w:rsidP="00094DB9">
            <w:pPr>
              <w:adjustRightInd/>
              <w:spacing w:line="240" w:lineRule="auto"/>
              <w:ind w:left="480" w:rightChars="-7" w:right="-17" w:hangingChars="200" w:hanging="480"/>
              <w:rPr>
                <w:rFonts w:ascii="標楷體" w:eastAsia="標楷體" w:hAnsi="標楷體"/>
                <w:szCs w:val="24"/>
              </w:rPr>
            </w:pPr>
            <w:r w:rsidRPr="001151B4">
              <w:rPr>
                <w:rFonts w:ascii="標楷體" w:eastAsia="標楷體" w:hAnsi="標楷體" w:hint="eastAsia"/>
                <w:szCs w:val="24"/>
              </w:rPr>
              <w:t>五、建立</w:t>
            </w:r>
            <w:r w:rsidRPr="001151B4">
              <w:rPr>
                <w:rFonts w:ascii="標楷體" w:eastAsia="標楷體" w:hAnsi="標楷體" w:hint="eastAsia"/>
                <w:szCs w:val="24"/>
                <w:u w:val="single"/>
              </w:rPr>
              <w:t>人工智能分析與資料演算及研究</w:t>
            </w:r>
            <w:r w:rsidRPr="001151B4">
              <w:rPr>
                <w:rFonts w:ascii="標楷體" w:eastAsia="標楷體" w:hAnsi="標楷體" w:hint="eastAsia"/>
                <w:szCs w:val="24"/>
              </w:rPr>
              <w:t>平台。</w:t>
            </w:r>
          </w:p>
          <w:p w:rsidR="00F86EBB" w:rsidRPr="001151B4" w:rsidRDefault="00F86EBB" w:rsidP="00094DB9">
            <w:pPr>
              <w:kinsoku w:val="0"/>
              <w:overflowPunct w:val="0"/>
              <w:autoSpaceDE w:val="0"/>
              <w:autoSpaceDN w:val="0"/>
              <w:adjustRightInd/>
              <w:spacing w:line="240" w:lineRule="auto"/>
              <w:ind w:left="480" w:rightChars="-7" w:right="-17" w:hangingChars="200" w:hanging="480"/>
              <w:rPr>
                <w:rFonts w:eastAsia="標楷體"/>
                <w:szCs w:val="24"/>
                <w:u w:val="single"/>
              </w:rPr>
            </w:pPr>
            <w:r w:rsidRPr="001151B4">
              <w:rPr>
                <w:rFonts w:ascii="標楷體" w:eastAsia="標楷體" w:hAnsi="標楷體" w:hint="eastAsia"/>
                <w:szCs w:val="24"/>
                <w:u w:val="single"/>
              </w:rPr>
              <w:t>六、建立核子與影像醫學的技術支援平台</w:t>
            </w:r>
          </w:p>
        </w:tc>
        <w:tc>
          <w:tcPr>
            <w:tcW w:w="4054" w:type="dxa"/>
          </w:tcPr>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hAnsi="標楷體"/>
                <w:kern w:val="2"/>
                <w:szCs w:val="24"/>
              </w:rPr>
              <w:t>第</w:t>
            </w:r>
            <w:r w:rsidRPr="001151B4">
              <w:rPr>
                <w:rFonts w:eastAsia="標楷體" w:hAnsi="標楷體" w:hint="eastAsia"/>
                <w:kern w:val="2"/>
                <w:szCs w:val="24"/>
              </w:rPr>
              <w:t>2</w:t>
            </w:r>
            <w:r w:rsidRPr="001151B4">
              <w:rPr>
                <w:rFonts w:eastAsia="標楷體" w:hAnsi="標楷體"/>
                <w:kern w:val="2"/>
                <w:szCs w:val="24"/>
              </w:rPr>
              <w:t>條</w:t>
            </w:r>
          </w:p>
          <w:p w:rsidR="00F86EBB" w:rsidRPr="001151B4" w:rsidRDefault="00F86EBB" w:rsidP="00094DB9">
            <w:pPr>
              <w:adjustRightInd/>
              <w:spacing w:line="240" w:lineRule="auto"/>
              <w:rPr>
                <w:rFonts w:eastAsia="標楷體" w:hAnsi="標楷體"/>
                <w:szCs w:val="24"/>
              </w:rPr>
            </w:pPr>
            <w:r w:rsidRPr="001151B4">
              <w:rPr>
                <w:rFonts w:eastAsia="標楷體" w:hAnsi="標楷體"/>
                <w:szCs w:val="24"/>
              </w:rPr>
              <w:t>本中心之任務如下：</w:t>
            </w:r>
          </w:p>
          <w:p w:rsidR="00F86EBB" w:rsidRPr="001151B4" w:rsidRDefault="00F86EBB" w:rsidP="00094DB9">
            <w:pPr>
              <w:adjustRightInd/>
              <w:spacing w:line="240" w:lineRule="auto"/>
              <w:ind w:left="480" w:hangingChars="200" w:hanging="480"/>
              <w:rPr>
                <w:rFonts w:eastAsia="標楷體"/>
              </w:rPr>
            </w:pPr>
            <w:r w:rsidRPr="001151B4">
              <w:rPr>
                <w:rFonts w:eastAsia="標楷體" w:hint="eastAsia"/>
              </w:rPr>
              <w:t>一、</w:t>
            </w:r>
            <w:r w:rsidRPr="001151B4">
              <w:rPr>
                <w:rFonts w:eastAsia="標楷體" w:hint="eastAsia"/>
                <w:u w:val="single"/>
              </w:rPr>
              <w:t>建立以臨床神經醫學、臨床精神醫學、基礎神經</w:t>
            </w:r>
            <w:r w:rsidRPr="001151B4">
              <w:rPr>
                <w:rFonts w:eastAsia="標楷體" w:hint="eastAsia"/>
              </w:rPr>
              <w:t>醫學為主</w:t>
            </w:r>
            <w:r w:rsidRPr="001151B4">
              <w:rPr>
                <w:rFonts w:eastAsia="標楷體" w:hint="eastAsia"/>
                <w:u w:val="single"/>
              </w:rPr>
              <w:t>體的</w:t>
            </w:r>
            <w:r w:rsidRPr="001151B4">
              <w:rPr>
                <w:rFonts w:eastAsia="標楷體" w:hint="eastAsia"/>
              </w:rPr>
              <w:t>神經科學研究</w:t>
            </w:r>
            <w:r w:rsidRPr="001151B4">
              <w:rPr>
                <w:rFonts w:eastAsia="標楷體" w:hint="eastAsia"/>
                <w:u w:val="single"/>
              </w:rPr>
              <w:t>中心</w:t>
            </w:r>
            <w:r w:rsidRPr="001151B4">
              <w:rPr>
                <w:rFonts w:eastAsia="標楷體" w:hint="eastAsia"/>
              </w:rPr>
              <w:t>，透過學校及附設醫院合作結合，組成臨床及基礎神經研究團隊。</w:t>
            </w:r>
          </w:p>
          <w:p w:rsidR="00F86EBB" w:rsidRPr="001151B4" w:rsidRDefault="00F86EBB" w:rsidP="00094DB9">
            <w:pPr>
              <w:adjustRightInd/>
              <w:spacing w:line="240" w:lineRule="auto"/>
              <w:ind w:left="480" w:hangingChars="200" w:hanging="480"/>
              <w:rPr>
                <w:rFonts w:eastAsia="標楷體"/>
              </w:rPr>
            </w:pPr>
            <w:r w:rsidRPr="001151B4">
              <w:rPr>
                <w:rFonts w:eastAsia="標楷體"/>
              </w:rPr>
              <w:t>二、</w:t>
            </w:r>
            <w:r w:rsidRPr="001151B4">
              <w:rPr>
                <w:rFonts w:eastAsia="標楷體" w:hint="eastAsia"/>
              </w:rPr>
              <w:t>建立</w:t>
            </w:r>
            <w:r w:rsidRPr="001151B4">
              <w:rPr>
                <w:rFonts w:eastAsia="標楷體" w:hint="eastAsia"/>
                <w:u w:val="single"/>
              </w:rPr>
              <w:t>神經</w:t>
            </w:r>
            <w:r w:rsidRPr="001151B4">
              <w:rPr>
                <w:rFonts w:eastAsia="標楷體" w:hAnsi="標楷體" w:hint="eastAsia"/>
                <w:szCs w:val="24"/>
                <w:u w:val="single"/>
              </w:rPr>
              <w:t>發展及</w:t>
            </w:r>
            <w:r w:rsidRPr="001151B4">
              <w:rPr>
                <w:rFonts w:eastAsia="標楷體" w:hint="eastAsia"/>
                <w:u w:val="single"/>
              </w:rPr>
              <w:t>退化性疾病評估及研究</w:t>
            </w:r>
            <w:r w:rsidRPr="001151B4">
              <w:rPr>
                <w:rFonts w:eastAsia="標楷體" w:hint="eastAsia"/>
              </w:rPr>
              <w:t>平台。</w:t>
            </w:r>
          </w:p>
          <w:p w:rsidR="00F86EBB" w:rsidRPr="001151B4" w:rsidRDefault="00F86EBB" w:rsidP="00094DB9">
            <w:pPr>
              <w:adjustRightInd/>
              <w:spacing w:line="240" w:lineRule="auto"/>
              <w:ind w:left="480" w:hangingChars="200" w:hanging="480"/>
              <w:rPr>
                <w:rFonts w:eastAsia="標楷體"/>
              </w:rPr>
            </w:pPr>
            <w:r w:rsidRPr="001151B4">
              <w:rPr>
                <w:rFonts w:eastAsia="標楷體"/>
              </w:rPr>
              <w:t>三、</w:t>
            </w:r>
            <w:r w:rsidRPr="001151B4">
              <w:rPr>
                <w:rFonts w:eastAsia="標楷體" w:hint="eastAsia"/>
              </w:rPr>
              <w:t>建立</w:t>
            </w:r>
            <w:r w:rsidRPr="001151B4">
              <w:rPr>
                <w:rFonts w:eastAsia="標楷體" w:hint="eastAsia"/>
                <w:u w:val="single"/>
              </w:rPr>
              <w:t>神經生物</w:t>
            </w:r>
            <w:r w:rsidRPr="001151B4">
              <w:rPr>
                <w:rFonts w:eastAsia="標楷體" w:hint="eastAsia"/>
              </w:rPr>
              <w:t>基因</w:t>
            </w:r>
            <w:r w:rsidRPr="001151B4">
              <w:rPr>
                <w:rFonts w:eastAsia="標楷體" w:hint="eastAsia"/>
                <w:u w:val="single"/>
              </w:rPr>
              <w:t>多型性</w:t>
            </w:r>
            <w:r w:rsidRPr="001151B4">
              <w:rPr>
                <w:rFonts w:eastAsia="標楷體" w:hint="eastAsia"/>
              </w:rPr>
              <w:t>分析</w:t>
            </w:r>
            <w:r w:rsidRPr="001151B4">
              <w:rPr>
                <w:rFonts w:eastAsia="標楷體" w:hint="eastAsia"/>
                <w:u w:val="single"/>
              </w:rPr>
              <w:t>之</w:t>
            </w:r>
            <w:r w:rsidRPr="001151B4">
              <w:rPr>
                <w:rFonts w:eastAsia="標楷體" w:hint="eastAsia"/>
              </w:rPr>
              <w:t>平台</w:t>
            </w:r>
            <w:r w:rsidRPr="001151B4">
              <w:rPr>
                <w:rFonts w:eastAsia="標楷體"/>
              </w:rPr>
              <w:t>。</w:t>
            </w:r>
          </w:p>
          <w:p w:rsidR="00F86EBB" w:rsidRPr="001151B4" w:rsidRDefault="00F86EBB" w:rsidP="00094DB9">
            <w:pPr>
              <w:adjustRightInd/>
              <w:spacing w:line="240" w:lineRule="auto"/>
              <w:ind w:left="480" w:hangingChars="200" w:hanging="480"/>
              <w:rPr>
                <w:rFonts w:eastAsia="標楷體"/>
              </w:rPr>
            </w:pPr>
            <w:r w:rsidRPr="001151B4">
              <w:rPr>
                <w:rFonts w:eastAsia="標楷體" w:hint="eastAsia"/>
              </w:rPr>
              <w:t>四、建立神經</w:t>
            </w:r>
            <w:r w:rsidRPr="001151B4">
              <w:rPr>
                <w:rFonts w:eastAsia="標楷體" w:hint="eastAsia"/>
                <w:u w:val="single"/>
              </w:rPr>
              <w:t>分子生物及蛋白質體分析</w:t>
            </w:r>
            <w:r w:rsidRPr="001151B4">
              <w:rPr>
                <w:rFonts w:eastAsia="標楷體" w:hint="eastAsia"/>
              </w:rPr>
              <w:t>平台。</w:t>
            </w:r>
          </w:p>
          <w:p w:rsidR="00F86EBB" w:rsidRPr="001151B4" w:rsidRDefault="00F86EBB" w:rsidP="00094DB9">
            <w:pPr>
              <w:adjustRightInd/>
              <w:spacing w:line="240" w:lineRule="auto"/>
              <w:ind w:left="509" w:hangingChars="212" w:hanging="509"/>
              <w:textAlignment w:val="auto"/>
              <w:rPr>
                <w:rFonts w:eastAsia="標楷體" w:hAnsi="標楷體"/>
                <w:kern w:val="2"/>
                <w:szCs w:val="24"/>
              </w:rPr>
            </w:pPr>
            <w:r w:rsidRPr="001151B4">
              <w:rPr>
                <w:rFonts w:eastAsia="標楷體" w:hint="eastAsia"/>
              </w:rPr>
              <w:t>五、建立</w:t>
            </w:r>
            <w:r w:rsidRPr="001151B4">
              <w:rPr>
                <w:rFonts w:eastAsia="標楷體" w:hint="eastAsia"/>
                <w:u w:val="single"/>
              </w:rPr>
              <w:t>一神經生物醫學資訊分析</w:t>
            </w:r>
            <w:r w:rsidRPr="001151B4">
              <w:rPr>
                <w:rFonts w:eastAsia="標楷體" w:hint="eastAsia"/>
              </w:rPr>
              <w:t>平台。</w:t>
            </w:r>
          </w:p>
        </w:tc>
        <w:tc>
          <w:tcPr>
            <w:tcW w:w="1928" w:type="dxa"/>
          </w:tcPr>
          <w:p w:rsidR="00F86EBB" w:rsidRPr="001151B4" w:rsidRDefault="00F86EBB" w:rsidP="00094DB9">
            <w:pPr>
              <w:adjustRightInd/>
              <w:spacing w:line="240" w:lineRule="auto"/>
              <w:textAlignment w:val="auto"/>
              <w:rPr>
                <w:rFonts w:eastAsia="標楷體" w:hAnsi="Calibri"/>
                <w:szCs w:val="22"/>
              </w:rPr>
            </w:pPr>
            <w:r w:rsidRPr="001151B4">
              <w:rPr>
                <w:rFonts w:eastAsia="標楷體" w:hAnsi="標楷體" w:hint="eastAsia"/>
                <w:kern w:val="2"/>
                <w:szCs w:val="24"/>
              </w:rPr>
              <w:t>修正中心任務。</w:t>
            </w:r>
          </w:p>
        </w:tc>
      </w:tr>
      <w:tr w:rsidR="001151B4" w:rsidRPr="001151B4" w:rsidTr="00094DB9">
        <w:trPr>
          <w:trHeight w:val="4252"/>
          <w:jc w:val="center"/>
        </w:trPr>
        <w:tc>
          <w:tcPr>
            <w:tcW w:w="4054" w:type="dxa"/>
          </w:tcPr>
          <w:p w:rsidR="00F86EBB" w:rsidRPr="001151B4" w:rsidRDefault="00F86EBB" w:rsidP="00094DB9">
            <w:pPr>
              <w:adjustRightInd/>
              <w:spacing w:line="240" w:lineRule="auto"/>
              <w:ind w:leftChars="-7" w:left="-17" w:rightChars="-7" w:right="-17"/>
              <w:textAlignment w:val="auto"/>
              <w:rPr>
                <w:rFonts w:eastAsia="標楷體" w:hAnsi="標楷體"/>
                <w:kern w:val="2"/>
                <w:szCs w:val="24"/>
              </w:rPr>
            </w:pPr>
            <w:r w:rsidRPr="001151B4">
              <w:rPr>
                <w:rFonts w:eastAsia="標楷體" w:hAnsi="標楷體"/>
                <w:kern w:val="2"/>
                <w:szCs w:val="24"/>
              </w:rPr>
              <w:lastRenderedPageBreak/>
              <w:t>第</w:t>
            </w:r>
            <w:r w:rsidRPr="001151B4">
              <w:rPr>
                <w:rFonts w:eastAsia="標楷體" w:hAnsi="標楷體" w:hint="eastAsia"/>
                <w:kern w:val="2"/>
                <w:szCs w:val="24"/>
              </w:rPr>
              <w:t>3</w:t>
            </w:r>
            <w:r w:rsidRPr="001151B4">
              <w:rPr>
                <w:rFonts w:eastAsia="標楷體" w:hAnsi="標楷體"/>
                <w:kern w:val="2"/>
                <w:szCs w:val="24"/>
              </w:rPr>
              <w:t>條</w:t>
            </w:r>
          </w:p>
          <w:p w:rsidR="00F86EBB" w:rsidRPr="001151B4" w:rsidRDefault="00F86EBB" w:rsidP="00094DB9">
            <w:pPr>
              <w:adjustRightInd/>
              <w:spacing w:line="240" w:lineRule="auto"/>
              <w:ind w:left="480" w:rightChars="-7" w:right="-17" w:hangingChars="200" w:hanging="480"/>
              <w:textAlignment w:val="auto"/>
              <w:rPr>
                <w:rFonts w:eastAsia="標楷體"/>
                <w:kern w:val="2"/>
                <w:szCs w:val="24"/>
              </w:rPr>
            </w:pPr>
            <w:r w:rsidRPr="001151B4">
              <w:rPr>
                <w:rFonts w:eastAsia="標楷體" w:hint="eastAsia"/>
                <w:kern w:val="2"/>
                <w:szCs w:val="24"/>
              </w:rPr>
              <w:t>本中心</w:t>
            </w:r>
            <w:r w:rsidRPr="001151B4">
              <w:rPr>
                <w:rFonts w:eastAsia="標楷體" w:hint="eastAsia"/>
                <w:kern w:val="2"/>
                <w:szCs w:val="24"/>
                <w:u w:val="single"/>
              </w:rPr>
              <w:t>之組織架構如下：</w:t>
            </w:r>
          </w:p>
          <w:p w:rsidR="00F86EBB" w:rsidRPr="001151B4" w:rsidRDefault="00F86EBB" w:rsidP="00094DB9">
            <w:pPr>
              <w:adjustRightInd/>
              <w:spacing w:line="240" w:lineRule="auto"/>
              <w:ind w:left="480" w:rightChars="-7" w:right="-17" w:hangingChars="200" w:hanging="480"/>
              <w:textAlignment w:val="auto"/>
              <w:rPr>
                <w:rFonts w:eastAsia="標楷體"/>
                <w:kern w:val="2"/>
                <w:szCs w:val="24"/>
                <w:u w:val="single"/>
              </w:rPr>
            </w:pPr>
            <w:r w:rsidRPr="001151B4">
              <w:rPr>
                <w:rFonts w:eastAsia="標楷體" w:hint="eastAsia"/>
                <w:kern w:val="2"/>
                <w:szCs w:val="24"/>
                <w:u w:val="single"/>
              </w:rPr>
              <w:t>一、設置中心諮議委員會，至少每半年開會一次，負責中心事務及經費之管考，諮議委員由校長聘請校內外學者專家擔任之，主任委員由委員互推產生。</w:t>
            </w:r>
          </w:p>
          <w:p w:rsidR="00F86EBB" w:rsidRPr="001151B4" w:rsidRDefault="00F86EBB" w:rsidP="00094DB9">
            <w:pPr>
              <w:adjustRightInd/>
              <w:spacing w:line="240" w:lineRule="auto"/>
              <w:ind w:left="480" w:rightChars="-7" w:right="-17" w:hangingChars="200" w:hanging="480"/>
              <w:textAlignment w:val="auto"/>
              <w:rPr>
                <w:rFonts w:eastAsia="標楷體"/>
                <w:kern w:val="2"/>
                <w:szCs w:val="24"/>
                <w:u w:val="single"/>
              </w:rPr>
            </w:pPr>
            <w:r w:rsidRPr="001151B4">
              <w:rPr>
                <w:rFonts w:eastAsia="標楷體" w:hint="eastAsia"/>
                <w:kern w:val="2"/>
                <w:szCs w:val="24"/>
                <w:u w:val="single"/>
              </w:rPr>
              <w:t>二、</w:t>
            </w:r>
            <w:r w:rsidRPr="001151B4">
              <w:rPr>
                <w:rFonts w:eastAsia="標楷體"/>
                <w:kern w:val="2"/>
                <w:szCs w:val="24"/>
              </w:rPr>
              <w:t>置主任一名，</w:t>
            </w:r>
            <w:r w:rsidRPr="001151B4">
              <w:rPr>
                <w:rFonts w:eastAsia="標楷體" w:hint="eastAsia"/>
                <w:kern w:val="2"/>
                <w:szCs w:val="24"/>
                <w:u w:val="single"/>
              </w:rPr>
              <w:t>另得置副主任若干名，</w:t>
            </w:r>
            <w:r w:rsidRPr="001151B4">
              <w:rPr>
                <w:rFonts w:eastAsia="標楷體"/>
                <w:kern w:val="2"/>
                <w:szCs w:val="24"/>
              </w:rPr>
              <w:t>綜理中心業務，由校長聘請專任</w:t>
            </w:r>
            <w:r w:rsidRPr="001151B4">
              <w:rPr>
                <w:rFonts w:eastAsia="標楷體" w:hint="eastAsia"/>
                <w:kern w:val="2"/>
                <w:szCs w:val="24"/>
                <w:u w:val="single"/>
              </w:rPr>
              <w:t>教師或專任主治醫師</w:t>
            </w:r>
            <w:r w:rsidRPr="001151B4">
              <w:rPr>
                <w:rFonts w:eastAsia="標楷體"/>
                <w:kern w:val="2"/>
                <w:szCs w:val="24"/>
              </w:rPr>
              <w:t>兼任之。</w:t>
            </w:r>
          </w:p>
          <w:p w:rsidR="00F86EBB" w:rsidRPr="001151B4" w:rsidRDefault="00F86EBB" w:rsidP="00094DB9">
            <w:pPr>
              <w:adjustRightInd/>
              <w:spacing w:line="240" w:lineRule="auto"/>
              <w:ind w:left="480" w:rightChars="-7" w:right="-17" w:hangingChars="200" w:hanging="480"/>
              <w:textAlignment w:val="auto"/>
              <w:rPr>
                <w:rFonts w:eastAsia="標楷體"/>
                <w:kern w:val="2"/>
                <w:szCs w:val="24"/>
              </w:rPr>
            </w:pPr>
            <w:r w:rsidRPr="001151B4">
              <w:rPr>
                <w:rFonts w:eastAsia="標楷體" w:hint="eastAsia"/>
                <w:kern w:val="2"/>
                <w:szCs w:val="24"/>
                <w:u w:val="single"/>
              </w:rPr>
              <w:t>三、視實際業務需要得置研究人員、技術人員、行政人員等若干名。</w:t>
            </w:r>
          </w:p>
        </w:tc>
        <w:tc>
          <w:tcPr>
            <w:tcW w:w="4054" w:type="dxa"/>
          </w:tcPr>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hAnsi="標楷體"/>
                <w:kern w:val="2"/>
                <w:szCs w:val="24"/>
              </w:rPr>
              <w:t>第</w:t>
            </w:r>
            <w:r w:rsidRPr="001151B4">
              <w:rPr>
                <w:rFonts w:eastAsia="標楷體" w:hAnsi="標楷體" w:hint="eastAsia"/>
                <w:kern w:val="2"/>
                <w:szCs w:val="24"/>
              </w:rPr>
              <w:t>3</w:t>
            </w:r>
            <w:r w:rsidRPr="001151B4">
              <w:rPr>
                <w:rFonts w:eastAsia="標楷體" w:hAnsi="標楷體"/>
                <w:kern w:val="2"/>
                <w:szCs w:val="24"/>
              </w:rPr>
              <w:t>條</w:t>
            </w:r>
          </w:p>
          <w:p w:rsidR="00F86EBB" w:rsidRPr="001151B4" w:rsidRDefault="00F86EBB" w:rsidP="00094DB9">
            <w:pPr>
              <w:adjustRightInd/>
              <w:spacing w:line="240" w:lineRule="auto"/>
              <w:textAlignment w:val="auto"/>
              <w:rPr>
                <w:rFonts w:eastAsia="標楷體"/>
                <w:kern w:val="2"/>
                <w:szCs w:val="24"/>
              </w:rPr>
            </w:pPr>
            <w:r w:rsidRPr="001151B4">
              <w:rPr>
                <w:rFonts w:ascii="Calibri" w:eastAsia="標楷體" w:hAnsi="Calibri"/>
              </w:rPr>
              <w:t>本中心置主任一名，綜理中心業務，由校長聘請</w:t>
            </w:r>
            <w:r w:rsidRPr="001151B4">
              <w:rPr>
                <w:rFonts w:ascii="Calibri" w:eastAsia="標楷體" w:hAnsi="Calibri" w:hint="eastAsia"/>
              </w:rPr>
              <w:t>專任</w:t>
            </w:r>
            <w:r w:rsidRPr="001151B4">
              <w:rPr>
                <w:rFonts w:ascii="Calibri" w:eastAsia="標楷體" w:hAnsi="Calibri"/>
              </w:rPr>
              <w:t>教授兼任之。</w:t>
            </w:r>
          </w:p>
        </w:tc>
        <w:tc>
          <w:tcPr>
            <w:tcW w:w="1928" w:type="dxa"/>
          </w:tcPr>
          <w:p w:rsidR="00F86EBB" w:rsidRPr="001151B4" w:rsidRDefault="00F86EBB" w:rsidP="00094DB9">
            <w:pPr>
              <w:adjustRightInd/>
              <w:spacing w:line="240" w:lineRule="auto"/>
              <w:ind w:left="144" w:hangingChars="60" w:hanging="144"/>
              <w:textAlignment w:val="auto"/>
              <w:rPr>
                <w:rFonts w:eastAsia="標楷體"/>
                <w:kern w:val="36"/>
                <w:szCs w:val="24"/>
              </w:rPr>
            </w:pPr>
            <w:r w:rsidRPr="001151B4">
              <w:rPr>
                <w:rFonts w:eastAsia="標楷體" w:hint="eastAsia"/>
                <w:kern w:val="36"/>
                <w:szCs w:val="24"/>
              </w:rPr>
              <w:t>1.</w:t>
            </w:r>
            <w:r w:rsidRPr="001151B4">
              <w:rPr>
                <w:rFonts w:eastAsia="標楷體" w:hint="eastAsia"/>
                <w:kern w:val="36"/>
                <w:szCs w:val="24"/>
              </w:rPr>
              <w:t>本法第</w:t>
            </w:r>
            <w:r w:rsidRPr="001151B4">
              <w:rPr>
                <w:rFonts w:eastAsia="標楷體" w:hint="eastAsia"/>
                <w:kern w:val="36"/>
                <w:szCs w:val="24"/>
              </w:rPr>
              <w:t>3</w:t>
            </w:r>
            <w:r w:rsidRPr="001151B4">
              <w:rPr>
                <w:rFonts w:eastAsia="標楷體" w:hint="eastAsia"/>
                <w:kern w:val="36"/>
                <w:szCs w:val="24"/>
              </w:rPr>
              <w:t>、</w:t>
            </w:r>
            <w:r w:rsidRPr="001151B4">
              <w:rPr>
                <w:rFonts w:eastAsia="標楷體" w:hint="eastAsia"/>
                <w:kern w:val="36"/>
                <w:szCs w:val="24"/>
              </w:rPr>
              <w:t>4</w:t>
            </w:r>
            <w:r w:rsidRPr="001151B4">
              <w:rPr>
                <w:rFonts w:eastAsia="標楷體" w:hint="eastAsia"/>
                <w:kern w:val="36"/>
                <w:szCs w:val="24"/>
              </w:rPr>
              <w:t>條整併為本條第二、三款。</w:t>
            </w:r>
          </w:p>
          <w:p w:rsidR="00F86EBB" w:rsidRPr="001151B4" w:rsidRDefault="00F86EBB" w:rsidP="00094DB9">
            <w:pPr>
              <w:adjustRightInd/>
              <w:spacing w:line="240" w:lineRule="auto"/>
              <w:ind w:left="144" w:hangingChars="60" w:hanging="144"/>
              <w:textAlignment w:val="auto"/>
              <w:rPr>
                <w:rFonts w:eastAsia="標楷體" w:hAnsi="標楷體"/>
                <w:kern w:val="36"/>
                <w:szCs w:val="24"/>
              </w:rPr>
            </w:pPr>
            <w:r w:rsidRPr="001151B4">
              <w:rPr>
                <w:rFonts w:eastAsia="標楷體" w:hint="eastAsia"/>
                <w:kern w:val="36"/>
                <w:szCs w:val="24"/>
              </w:rPr>
              <w:t>2.</w:t>
            </w:r>
            <w:r w:rsidRPr="001151B4">
              <w:rPr>
                <w:rFonts w:eastAsia="標楷體" w:hint="eastAsia"/>
                <w:kern w:val="36"/>
                <w:szCs w:val="24"/>
              </w:rPr>
              <w:t>修正中心組織架構。</w:t>
            </w:r>
          </w:p>
        </w:tc>
      </w:tr>
      <w:tr w:rsidR="001151B4" w:rsidRPr="001151B4" w:rsidTr="00F86EBB">
        <w:trPr>
          <w:trHeight w:val="2268"/>
          <w:jc w:val="center"/>
        </w:trPr>
        <w:tc>
          <w:tcPr>
            <w:tcW w:w="4054" w:type="dxa"/>
          </w:tcPr>
          <w:p w:rsidR="00F86EBB" w:rsidRPr="001151B4" w:rsidRDefault="00F86EBB" w:rsidP="00094DB9">
            <w:pPr>
              <w:adjustRightInd/>
              <w:spacing w:line="240" w:lineRule="auto"/>
              <w:ind w:left="480" w:rightChars="-7" w:right="-17" w:hangingChars="200" w:hanging="480"/>
              <w:textAlignment w:val="auto"/>
              <w:rPr>
                <w:rFonts w:eastAsia="標楷體"/>
                <w:kern w:val="2"/>
                <w:szCs w:val="24"/>
              </w:rPr>
            </w:pPr>
            <w:r w:rsidRPr="001151B4">
              <w:rPr>
                <w:rFonts w:eastAsia="標楷體" w:hint="eastAsia"/>
                <w:kern w:val="2"/>
                <w:szCs w:val="24"/>
              </w:rPr>
              <w:t>(</w:t>
            </w:r>
            <w:r w:rsidRPr="001151B4">
              <w:rPr>
                <w:rFonts w:eastAsia="標楷體" w:hint="eastAsia"/>
                <w:kern w:val="2"/>
                <w:szCs w:val="24"/>
              </w:rPr>
              <w:t>本條刪除</w:t>
            </w:r>
            <w:r w:rsidRPr="001151B4">
              <w:rPr>
                <w:rFonts w:eastAsia="標楷體" w:hint="eastAsia"/>
                <w:kern w:val="2"/>
                <w:szCs w:val="24"/>
              </w:rPr>
              <w:t>)</w:t>
            </w:r>
          </w:p>
        </w:tc>
        <w:tc>
          <w:tcPr>
            <w:tcW w:w="4054" w:type="dxa"/>
          </w:tcPr>
          <w:p w:rsidR="00F86EBB" w:rsidRPr="001151B4" w:rsidRDefault="00F86EBB" w:rsidP="00094DB9">
            <w:pPr>
              <w:adjustRightInd/>
              <w:spacing w:line="240" w:lineRule="auto"/>
              <w:textAlignment w:val="auto"/>
              <w:rPr>
                <w:rFonts w:eastAsia="標楷體"/>
                <w:kern w:val="2"/>
                <w:szCs w:val="24"/>
                <w:u w:val="single"/>
              </w:rPr>
            </w:pPr>
            <w:r w:rsidRPr="001151B4">
              <w:rPr>
                <w:rFonts w:eastAsia="標楷體"/>
                <w:kern w:val="2"/>
                <w:szCs w:val="24"/>
                <w:u w:val="single"/>
              </w:rPr>
              <w:t>第</w:t>
            </w:r>
            <w:r w:rsidRPr="001151B4">
              <w:rPr>
                <w:rFonts w:eastAsia="標楷體"/>
                <w:kern w:val="2"/>
                <w:szCs w:val="24"/>
                <w:u w:val="single"/>
              </w:rPr>
              <w:t>4</w:t>
            </w:r>
            <w:r w:rsidRPr="001151B4">
              <w:rPr>
                <w:rFonts w:eastAsia="標楷體"/>
                <w:kern w:val="2"/>
                <w:szCs w:val="24"/>
                <w:u w:val="single"/>
              </w:rPr>
              <w:t>條</w:t>
            </w:r>
          </w:p>
          <w:p w:rsidR="00F86EBB" w:rsidRPr="001151B4" w:rsidRDefault="00F86EBB" w:rsidP="00094DB9">
            <w:pPr>
              <w:adjustRightInd/>
              <w:spacing w:line="240" w:lineRule="auto"/>
              <w:ind w:firstLine="2"/>
              <w:textAlignment w:val="auto"/>
              <w:rPr>
                <w:rFonts w:eastAsia="標楷體"/>
                <w:kern w:val="2"/>
                <w:szCs w:val="24"/>
              </w:rPr>
            </w:pPr>
            <w:r w:rsidRPr="001151B4">
              <w:rPr>
                <w:rFonts w:eastAsia="標楷體"/>
                <w:u w:val="single"/>
              </w:rPr>
              <w:t>本中心視實際業務需要得置</w:t>
            </w:r>
            <w:r w:rsidRPr="001151B4">
              <w:rPr>
                <w:rFonts w:eastAsia="標楷體" w:hint="eastAsia"/>
                <w:u w:val="single"/>
              </w:rPr>
              <w:t>副主任，協助中心業務，由主任就助理教授以上專任教師或職級相當且學有專長之人員遴選，陳請校長同意後聘兼之。另得置</w:t>
            </w:r>
            <w:r w:rsidRPr="001151B4">
              <w:rPr>
                <w:rFonts w:eastAsia="標楷體"/>
                <w:u w:val="single"/>
              </w:rPr>
              <w:t>研究人員、</w:t>
            </w:r>
            <w:r w:rsidRPr="001151B4">
              <w:rPr>
                <w:rFonts w:eastAsia="標楷體" w:hint="eastAsia"/>
                <w:u w:val="single"/>
              </w:rPr>
              <w:t>技術人員、行政人員</w:t>
            </w:r>
            <w:r w:rsidRPr="001151B4">
              <w:rPr>
                <w:rFonts w:eastAsia="標楷體"/>
                <w:u w:val="single"/>
              </w:rPr>
              <w:t>等若干</w:t>
            </w:r>
            <w:r w:rsidRPr="001151B4">
              <w:rPr>
                <w:rFonts w:eastAsia="標楷體" w:hint="eastAsia"/>
                <w:u w:val="single"/>
              </w:rPr>
              <w:t>名</w:t>
            </w:r>
            <w:r w:rsidRPr="001151B4">
              <w:rPr>
                <w:rFonts w:eastAsia="標楷體"/>
                <w:u w:val="single"/>
              </w:rPr>
              <w:t>。</w:t>
            </w:r>
          </w:p>
        </w:tc>
        <w:tc>
          <w:tcPr>
            <w:tcW w:w="1928" w:type="dxa"/>
          </w:tcPr>
          <w:p w:rsidR="00F86EBB" w:rsidRPr="001151B4" w:rsidRDefault="00F86EBB" w:rsidP="00094DB9">
            <w:pPr>
              <w:adjustRightInd/>
              <w:spacing w:line="240" w:lineRule="auto"/>
              <w:ind w:left="144" w:hangingChars="60" w:hanging="144"/>
              <w:textAlignment w:val="auto"/>
              <w:rPr>
                <w:rFonts w:eastAsia="標楷體"/>
                <w:kern w:val="36"/>
                <w:szCs w:val="24"/>
              </w:rPr>
            </w:pPr>
            <w:r w:rsidRPr="001151B4">
              <w:rPr>
                <w:rFonts w:eastAsia="標楷體" w:hint="eastAsia"/>
                <w:kern w:val="36"/>
                <w:szCs w:val="24"/>
              </w:rPr>
              <w:t>1.</w:t>
            </w:r>
            <w:r w:rsidRPr="001151B4">
              <w:rPr>
                <w:rFonts w:eastAsia="標楷體" w:hint="eastAsia"/>
                <w:kern w:val="36"/>
                <w:szCs w:val="24"/>
              </w:rPr>
              <w:t>本條刪除。</w:t>
            </w:r>
          </w:p>
          <w:p w:rsidR="00F86EBB" w:rsidRPr="001151B4" w:rsidRDefault="00F86EBB" w:rsidP="00094DB9">
            <w:pPr>
              <w:adjustRightInd/>
              <w:spacing w:line="240" w:lineRule="auto"/>
              <w:ind w:left="144" w:hangingChars="60" w:hanging="144"/>
              <w:textAlignment w:val="auto"/>
              <w:rPr>
                <w:rFonts w:eastAsia="標楷體"/>
                <w:kern w:val="36"/>
                <w:szCs w:val="24"/>
              </w:rPr>
            </w:pPr>
            <w:r w:rsidRPr="001151B4">
              <w:rPr>
                <w:rFonts w:eastAsia="標楷體" w:hint="eastAsia"/>
                <w:kern w:val="36"/>
                <w:szCs w:val="24"/>
              </w:rPr>
              <w:t>2.</w:t>
            </w:r>
            <w:r w:rsidRPr="001151B4">
              <w:rPr>
                <w:rFonts w:eastAsia="標楷體" w:hint="eastAsia"/>
                <w:kern w:val="36"/>
                <w:szCs w:val="24"/>
              </w:rPr>
              <w:t>本調整併至第</w:t>
            </w:r>
            <w:r w:rsidRPr="001151B4">
              <w:rPr>
                <w:rFonts w:eastAsia="標楷體" w:hint="eastAsia"/>
                <w:kern w:val="36"/>
                <w:szCs w:val="24"/>
              </w:rPr>
              <w:t>3</w:t>
            </w:r>
            <w:r w:rsidRPr="001151B4">
              <w:rPr>
                <w:rFonts w:eastAsia="標楷體" w:hint="eastAsia"/>
                <w:kern w:val="36"/>
                <w:szCs w:val="24"/>
              </w:rPr>
              <w:t>條第二、三款。</w:t>
            </w:r>
          </w:p>
        </w:tc>
      </w:tr>
      <w:tr w:rsidR="001151B4" w:rsidRPr="001151B4" w:rsidTr="00F86EBB">
        <w:trPr>
          <w:trHeight w:val="1980"/>
          <w:jc w:val="center"/>
        </w:trPr>
        <w:tc>
          <w:tcPr>
            <w:tcW w:w="4054" w:type="dxa"/>
          </w:tcPr>
          <w:p w:rsidR="00F86EBB" w:rsidRPr="001151B4" w:rsidRDefault="00F86EBB" w:rsidP="00094DB9">
            <w:pPr>
              <w:adjustRightInd/>
              <w:spacing w:line="240" w:lineRule="auto"/>
              <w:ind w:leftChars="14" w:left="53" w:rightChars="-7" w:right="-17" w:hangingChars="8" w:hanging="19"/>
              <w:textAlignment w:val="auto"/>
              <w:rPr>
                <w:rFonts w:eastAsia="標楷體"/>
                <w:kern w:val="2"/>
                <w:szCs w:val="24"/>
              </w:rPr>
            </w:pPr>
            <w:r w:rsidRPr="001151B4">
              <w:rPr>
                <w:rFonts w:eastAsia="標楷體" w:hint="eastAsia"/>
                <w:kern w:val="2"/>
                <w:szCs w:val="24"/>
              </w:rPr>
              <w:t>第</w:t>
            </w:r>
            <w:r w:rsidRPr="001151B4">
              <w:rPr>
                <w:rFonts w:eastAsia="標楷體" w:hint="eastAsia"/>
                <w:kern w:val="2"/>
                <w:szCs w:val="24"/>
                <w:u w:val="single"/>
              </w:rPr>
              <w:t>4</w:t>
            </w:r>
            <w:r w:rsidRPr="001151B4">
              <w:rPr>
                <w:rFonts w:eastAsia="標楷體" w:hint="eastAsia"/>
                <w:kern w:val="2"/>
                <w:szCs w:val="24"/>
              </w:rPr>
              <w:t>條</w:t>
            </w:r>
          </w:p>
          <w:p w:rsidR="00F86EBB" w:rsidRPr="001151B4" w:rsidRDefault="00F86EBB" w:rsidP="00094DB9">
            <w:pPr>
              <w:adjustRightInd/>
              <w:spacing w:line="240" w:lineRule="auto"/>
              <w:ind w:leftChars="14" w:left="53" w:rightChars="-7" w:right="-17" w:hangingChars="8" w:hanging="19"/>
              <w:textAlignment w:val="auto"/>
              <w:rPr>
                <w:rFonts w:eastAsia="標楷體"/>
                <w:kern w:val="36"/>
                <w:szCs w:val="24"/>
              </w:rPr>
            </w:pPr>
            <w:r w:rsidRPr="001151B4">
              <w:rPr>
                <w:rFonts w:eastAsia="標楷體"/>
                <w:kern w:val="36"/>
                <w:szCs w:val="24"/>
              </w:rPr>
              <w:t>本中心聘任之研究人員須符合本校研究人員約聘辦法之資格。</w:t>
            </w:r>
          </w:p>
          <w:p w:rsidR="00F86EBB" w:rsidRPr="001151B4" w:rsidRDefault="00F86EBB" w:rsidP="00094DB9">
            <w:pPr>
              <w:adjustRightInd/>
              <w:spacing w:line="240" w:lineRule="auto"/>
              <w:ind w:leftChars="14" w:left="53" w:rightChars="-7" w:right="-17" w:hangingChars="8" w:hanging="19"/>
              <w:textAlignment w:val="auto"/>
              <w:rPr>
                <w:rFonts w:eastAsia="標楷體"/>
                <w:kern w:val="36"/>
                <w:szCs w:val="24"/>
              </w:rPr>
            </w:pPr>
            <w:r w:rsidRPr="001151B4">
              <w:rPr>
                <w:rFonts w:eastAsia="標楷體"/>
                <w:kern w:val="36"/>
                <w:szCs w:val="24"/>
              </w:rPr>
              <w:t>本中心聘用之人員待遇得比照本校教職員工待遇標準核支或</w:t>
            </w:r>
            <w:r w:rsidRPr="001151B4">
              <w:rPr>
                <w:rFonts w:eastAsia="標楷體" w:hint="eastAsia"/>
                <w:kern w:val="36"/>
                <w:szCs w:val="24"/>
              </w:rPr>
              <w:t>科技部</w:t>
            </w:r>
            <w:r w:rsidRPr="001151B4">
              <w:rPr>
                <w:rFonts w:eastAsia="標楷體"/>
                <w:kern w:val="36"/>
                <w:szCs w:val="24"/>
              </w:rPr>
              <w:t>等相關規定辦理且應載明於聘約中。</w:t>
            </w:r>
          </w:p>
        </w:tc>
        <w:tc>
          <w:tcPr>
            <w:tcW w:w="4054" w:type="dxa"/>
          </w:tcPr>
          <w:p w:rsidR="00F86EBB" w:rsidRPr="001151B4" w:rsidRDefault="00F86EBB" w:rsidP="00094DB9">
            <w:pPr>
              <w:adjustRightInd/>
              <w:spacing w:line="240" w:lineRule="auto"/>
              <w:textAlignment w:val="auto"/>
              <w:rPr>
                <w:rFonts w:eastAsia="標楷體"/>
                <w:kern w:val="2"/>
                <w:szCs w:val="24"/>
              </w:rPr>
            </w:pPr>
            <w:r w:rsidRPr="001151B4">
              <w:rPr>
                <w:rFonts w:eastAsia="標楷體"/>
                <w:kern w:val="2"/>
                <w:szCs w:val="24"/>
              </w:rPr>
              <w:t>第</w:t>
            </w:r>
            <w:r w:rsidRPr="001151B4">
              <w:rPr>
                <w:rFonts w:eastAsia="標楷體"/>
                <w:kern w:val="2"/>
                <w:szCs w:val="24"/>
                <w:u w:val="single"/>
              </w:rPr>
              <w:t>5</w:t>
            </w:r>
            <w:r w:rsidRPr="001151B4">
              <w:rPr>
                <w:rFonts w:eastAsia="標楷體"/>
                <w:kern w:val="2"/>
                <w:szCs w:val="24"/>
              </w:rPr>
              <w:t>條</w:t>
            </w:r>
          </w:p>
          <w:p w:rsidR="00F86EBB" w:rsidRPr="001151B4" w:rsidRDefault="00F86EBB" w:rsidP="00094DB9">
            <w:pPr>
              <w:adjustRightInd/>
              <w:spacing w:line="240" w:lineRule="auto"/>
              <w:rPr>
                <w:rFonts w:eastAsia="標楷體"/>
                <w:szCs w:val="24"/>
              </w:rPr>
            </w:pPr>
            <w:r w:rsidRPr="001151B4">
              <w:rPr>
                <w:rFonts w:eastAsia="標楷體"/>
                <w:szCs w:val="24"/>
              </w:rPr>
              <w:t>本中心聘任之研究人員須符合本校研究人員約聘辦法之資格。</w:t>
            </w:r>
          </w:p>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szCs w:val="24"/>
              </w:rPr>
              <w:t>本中心聘用之人員待遇得比照本校教職員工待遇標準核支或科技部等相關規定辦理且應載明於聘約中。</w:t>
            </w:r>
          </w:p>
        </w:tc>
        <w:tc>
          <w:tcPr>
            <w:tcW w:w="1928" w:type="dxa"/>
          </w:tcPr>
          <w:p w:rsidR="00F86EBB" w:rsidRPr="001151B4" w:rsidRDefault="00F86EBB" w:rsidP="00094DB9">
            <w:pPr>
              <w:adjustRightInd/>
              <w:spacing w:line="240" w:lineRule="auto"/>
              <w:textAlignment w:val="auto"/>
              <w:rPr>
                <w:rFonts w:eastAsia="標楷體"/>
                <w:kern w:val="36"/>
                <w:szCs w:val="24"/>
              </w:rPr>
            </w:pPr>
            <w:r w:rsidRPr="001151B4">
              <w:rPr>
                <w:rFonts w:eastAsia="標楷體" w:hAnsi="標楷體" w:hint="eastAsia"/>
                <w:kern w:val="2"/>
                <w:szCs w:val="24"/>
              </w:rPr>
              <w:t>修正條次。</w:t>
            </w:r>
          </w:p>
        </w:tc>
      </w:tr>
      <w:tr w:rsidR="001151B4" w:rsidRPr="001151B4" w:rsidTr="00F86EBB">
        <w:trPr>
          <w:trHeight w:val="1928"/>
          <w:jc w:val="center"/>
        </w:trPr>
        <w:tc>
          <w:tcPr>
            <w:tcW w:w="4054" w:type="dxa"/>
          </w:tcPr>
          <w:p w:rsidR="00F86EBB" w:rsidRPr="001151B4" w:rsidRDefault="00F86EBB" w:rsidP="00094DB9">
            <w:pPr>
              <w:adjustRightInd/>
              <w:spacing w:line="240" w:lineRule="auto"/>
              <w:ind w:rightChars="-7" w:right="-17"/>
              <w:textAlignment w:val="auto"/>
              <w:rPr>
                <w:rFonts w:eastAsia="標楷體"/>
                <w:kern w:val="2"/>
                <w:szCs w:val="24"/>
              </w:rPr>
            </w:pPr>
            <w:r w:rsidRPr="001151B4">
              <w:rPr>
                <w:rFonts w:eastAsia="標楷體"/>
                <w:kern w:val="2"/>
                <w:szCs w:val="24"/>
              </w:rPr>
              <w:t>第</w:t>
            </w:r>
            <w:r w:rsidRPr="001151B4">
              <w:rPr>
                <w:rFonts w:eastAsia="標楷體" w:hint="eastAsia"/>
                <w:kern w:val="2"/>
                <w:szCs w:val="24"/>
                <w:u w:val="single"/>
              </w:rPr>
              <w:t>5</w:t>
            </w:r>
            <w:r w:rsidRPr="001151B4">
              <w:rPr>
                <w:rFonts w:eastAsia="標楷體"/>
                <w:kern w:val="2"/>
                <w:szCs w:val="24"/>
              </w:rPr>
              <w:t>條</w:t>
            </w:r>
          </w:p>
          <w:p w:rsidR="00F86EBB" w:rsidRPr="001151B4" w:rsidRDefault="00F86EBB" w:rsidP="00094DB9">
            <w:pPr>
              <w:adjustRightInd/>
              <w:spacing w:line="240" w:lineRule="auto"/>
              <w:ind w:leftChars="-7" w:left="2" w:rightChars="-7" w:right="-17" w:hangingChars="8" w:hanging="19"/>
              <w:textAlignment w:val="auto"/>
              <w:rPr>
                <w:rFonts w:eastAsia="標楷體"/>
                <w:kern w:val="36"/>
                <w:szCs w:val="24"/>
                <w:u w:val="single"/>
              </w:rPr>
            </w:pPr>
            <w:r w:rsidRPr="001151B4">
              <w:rPr>
                <w:rFonts w:eastAsia="標楷體"/>
              </w:rPr>
              <w:t>本中心所需經費及人力以自行籌措為原則，必要時得視中心運作編列研究計畫與預算</w:t>
            </w:r>
            <w:r w:rsidRPr="001151B4">
              <w:rPr>
                <w:rFonts w:eastAsia="標楷體" w:hint="eastAsia"/>
              </w:rPr>
              <w:t>，分別</w:t>
            </w:r>
            <w:r w:rsidRPr="001151B4">
              <w:rPr>
                <w:rFonts w:eastAsia="標楷體"/>
              </w:rPr>
              <w:t>由校方</w:t>
            </w:r>
            <w:r w:rsidRPr="001151B4">
              <w:rPr>
                <w:rFonts w:eastAsia="標楷體" w:hint="eastAsia"/>
              </w:rPr>
              <w:t>及所屬單位</w:t>
            </w:r>
            <w:r w:rsidRPr="001151B4">
              <w:rPr>
                <w:rFonts w:eastAsia="標楷體"/>
              </w:rPr>
              <w:t>支應，其經費報支需依本校相關規定</w:t>
            </w:r>
            <w:r w:rsidRPr="001151B4">
              <w:rPr>
                <w:rFonts w:eastAsia="標楷體" w:hint="eastAsia"/>
              </w:rPr>
              <w:t>。</w:t>
            </w:r>
          </w:p>
        </w:tc>
        <w:tc>
          <w:tcPr>
            <w:tcW w:w="4054" w:type="dxa"/>
          </w:tcPr>
          <w:p w:rsidR="00F86EBB" w:rsidRPr="001151B4" w:rsidRDefault="00F86EBB" w:rsidP="00094DB9">
            <w:pPr>
              <w:adjustRightInd/>
              <w:spacing w:line="240" w:lineRule="auto"/>
              <w:textAlignment w:val="auto"/>
              <w:rPr>
                <w:rFonts w:eastAsia="標楷體"/>
                <w:kern w:val="2"/>
                <w:szCs w:val="24"/>
              </w:rPr>
            </w:pPr>
            <w:r w:rsidRPr="001151B4">
              <w:rPr>
                <w:rFonts w:eastAsia="標楷體"/>
                <w:kern w:val="2"/>
                <w:szCs w:val="24"/>
              </w:rPr>
              <w:t>第</w:t>
            </w:r>
            <w:r w:rsidRPr="001151B4">
              <w:rPr>
                <w:rFonts w:eastAsia="標楷體"/>
                <w:kern w:val="2"/>
                <w:szCs w:val="24"/>
                <w:u w:val="single"/>
              </w:rPr>
              <w:t>6</w:t>
            </w:r>
            <w:r w:rsidRPr="001151B4">
              <w:rPr>
                <w:rFonts w:eastAsia="標楷體"/>
                <w:kern w:val="2"/>
                <w:szCs w:val="24"/>
              </w:rPr>
              <w:t>條</w:t>
            </w:r>
          </w:p>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rPr>
              <w:t>本中心所需經費及人力以自行籌措為原則，必要時得視中心運作編列研究計畫與預算，分別由校方及所屬單位支應，其經費報支需依本校相關規定辦理。</w:t>
            </w:r>
          </w:p>
        </w:tc>
        <w:tc>
          <w:tcPr>
            <w:tcW w:w="1928" w:type="dxa"/>
          </w:tcPr>
          <w:p w:rsidR="00F86EBB" w:rsidRPr="001151B4" w:rsidRDefault="00F86EBB" w:rsidP="00094DB9">
            <w:pPr>
              <w:adjustRightInd/>
              <w:spacing w:line="240" w:lineRule="auto"/>
              <w:textAlignment w:val="auto"/>
              <w:rPr>
                <w:rFonts w:eastAsia="標楷體"/>
                <w:kern w:val="36"/>
                <w:szCs w:val="24"/>
              </w:rPr>
            </w:pPr>
            <w:r w:rsidRPr="001151B4">
              <w:rPr>
                <w:rFonts w:eastAsia="標楷體" w:hAnsi="標楷體" w:hint="eastAsia"/>
                <w:kern w:val="2"/>
                <w:szCs w:val="24"/>
              </w:rPr>
              <w:t>修正條次。</w:t>
            </w:r>
          </w:p>
        </w:tc>
      </w:tr>
      <w:tr w:rsidR="001151B4" w:rsidRPr="001151B4" w:rsidTr="00F86EBB">
        <w:trPr>
          <w:trHeight w:val="2835"/>
          <w:jc w:val="center"/>
        </w:trPr>
        <w:tc>
          <w:tcPr>
            <w:tcW w:w="4054" w:type="dxa"/>
          </w:tcPr>
          <w:p w:rsidR="00F86EBB" w:rsidRPr="001151B4" w:rsidRDefault="00F86EBB" w:rsidP="00094DB9">
            <w:pPr>
              <w:adjustRightInd/>
              <w:spacing w:line="240" w:lineRule="auto"/>
              <w:ind w:leftChars="14" w:left="53" w:rightChars="-7" w:right="-17" w:hangingChars="8" w:hanging="19"/>
              <w:textAlignment w:val="auto"/>
              <w:rPr>
                <w:rFonts w:eastAsia="標楷體"/>
                <w:kern w:val="2"/>
                <w:szCs w:val="22"/>
              </w:rPr>
            </w:pPr>
            <w:r w:rsidRPr="001151B4">
              <w:rPr>
                <w:rFonts w:eastAsia="標楷體" w:hint="eastAsia"/>
                <w:kern w:val="2"/>
                <w:szCs w:val="22"/>
              </w:rPr>
              <w:t>第</w:t>
            </w:r>
            <w:r w:rsidRPr="001151B4">
              <w:rPr>
                <w:rFonts w:eastAsia="標楷體" w:hint="eastAsia"/>
                <w:kern w:val="2"/>
                <w:szCs w:val="22"/>
                <w:u w:val="single"/>
              </w:rPr>
              <w:t>6</w:t>
            </w:r>
            <w:r w:rsidRPr="001151B4">
              <w:rPr>
                <w:rFonts w:eastAsia="標楷體" w:hint="eastAsia"/>
                <w:kern w:val="2"/>
                <w:szCs w:val="22"/>
              </w:rPr>
              <w:t>條</w:t>
            </w:r>
          </w:p>
          <w:p w:rsidR="00F86EBB" w:rsidRPr="001151B4" w:rsidRDefault="00F86EBB" w:rsidP="00094DB9">
            <w:pPr>
              <w:adjustRightInd/>
              <w:spacing w:line="240" w:lineRule="auto"/>
              <w:ind w:leftChars="14" w:left="53" w:rightChars="-7" w:right="-17" w:hangingChars="8" w:hanging="19"/>
              <w:textAlignment w:val="auto"/>
              <w:rPr>
                <w:rFonts w:eastAsia="標楷體" w:hAnsi="標楷體"/>
                <w:kern w:val="2"/>
                <w:szCs w:val="24"/>
              </w:rPr>
            </w:pPr>
            <w:r w:rsidRPr="001151B4">
              <w:rPr>
                <w:rFonts w:eastAsia="標楷體" w:hAnsi="標楷體"/>
                <w:kern w:val="2"/>
                <w:szCs w:val="24"/>
              </w:rPr>
              <w:t>本中心績效</w:t>
            </w:r>
            <w:r w:rsidRPr="001151B4">
              <w:rPr>
                <w:rFonts w:eastAsia="標楷體" w:hAnsi="標楷體" w:hint="eastAsia"/>
                <w:kern w:val="2"/>
                <w:szCs w:val="24"/>
              </w:rPr>
              <w:t>應依據本校研究中心設置辦法</w:t>
            </w:r>
            <w:r w:rsidRPr="001151B4">
              <w:rPr>
                <w:rFonts w:eastAsia="標楷體" w:hAnsi="標楷體"/>
                <w:kern w:val="2"/>
                <w:szCs w:val="24"/>
              </w:rPr>
              <w:t>評核</w:t>
            </w:r>
            <w:r w:rsidRPr="001151B4">
              <w:rPr>
                <w:rFonts w:eastAsia="標楷體" w:hAnsi="標楷體" w:hint="eastAsia"/>
                <w:kern w:val="2"/>
                <w:szCs w:val="24"/>
              </w:rPr>
              <w:t>。</w:t>
            </w:r>
          </w:p>
          <w:p w:rsidR="00F86EBB" w:rsidRPr="001151B4" w:rsidRDefault="00F86EBB" w:rsidP="00094DB9">
            <w:pPr>
              <w:adjustRightInd/>
              <w:spacing w:line="240" w:lineRule="auto"/>
              <w:ind w:leftChars="14" w:left="53" w:rightChars="-7" w:right="-17" w:hangingChars="8" w:hanging="19"/>
              <w:textAlignment w:val="auto"/>
              <w:rPr>
                <w:rFonts w:eastAsia="標楷體" w:hAnsi="標楷體"/>
                <w:kern w:val="2"/>
                <w:szCs w:val="24"/>
              </w:rPr>
            </w:pPr>
            <w:r w:rsidRPr="001151B4">
              <w:rPr>
                <w:rFonts w:eastAsia="標楷體" w:hAnsi="標楷體"/>
                <w:kern w:val="2"/>
                <w:szCs w:val="24"/>
              </w:rPr>
              <w:t>若未依規定期限內繳交相關營運成果報告書，</w:t>
            </w:r>
            <w:r w:rsidRPr="001151B4">
              <w:rPr>
                <w:rFonts w:eastAsia="標楷體" w:hAnsi="標楷體"/>
                <w:kern w:val="2"/>
                <w:szCs w:val="24"/>
                <w:u w:val="single"/>
              </w:rPr>
              <w:t>或經評鑑結果為「裁撤」或連續</w:t>
            </w:r>
            <w:r w:rsidRPr="001151B4">
              <w:rPr>
                <w:rFonts w:eastAsia="標楷體" w:hAnsi="標楷體" w:hint="eastAsia"/>
                <w:kern w:val="2"/>
                <w:szCs w:val="24"/>
                <w:u w:val="single"/>
              </w:rPr>
              <w:t>2</w:t>
            </w:r>
            <w:r w:rsidRPr="001151B4">
              <w:rPr>
                <w:rFonts w:eastAsia="標楷體" w:hAnsi="標楷體" w:hint="eastAsia"/>
                <w:kern w:val="2"/>
                <w:szCs w:val="24"/>
                <w:u w:val="single"/>
              </w:rPr>
              <w:t>次</w:t>
            </w:r>
            <w:r w:rsidRPr="001151B4">
              <w:rPr>
                <w:rFonts w:eastAsia="標楷體" w:hAnsi="標楷體"/>
                <w:kern w:val="2"/>
                <w:szCs w:val="24"/>
                <w:u w:val="single"/>
              </w:rPr>
              <w:t>為「待觀察」者，</w:t>
            </w:r>
            <w:r w:rsidRPr="001151B4">
              <w:rPr>
                <w:rFonts w:eastAsia="標楷體" w:hAnsi="標楷體"/>
                <w:kern w:val="2"/>
                <w:szCs w:val="24"/>
              </w:rPr>
              <w:t>或中心任務已完成者，</w:t>
            </w:r>
            <w:r w:rsidRPr="001151B4">
              <w:rPr>
                <w:rFonts w:eastAsia="標楷體" w:hAnsi="標楷體"/>
                <w:kern w:val="2"/>
                <w:szCs w:val="24"/>
                <w:u w:val="single"/>
              </w:rPr>
              <w:t>評鑑結果提送學術研究委員會核定後，</w:t>
            </w:r>
            <w:r w:rsidRPr="001151B4">
              <w:rPr>
                <w:rFonts w:eastAsia="標楷體" w:hAnsi="標楷體"/>
                <w:kern w:val="2"/>
                <w:szCs w:val="24"/>
              </w:rPr>
              <w:t>依設置程序停辦之。</w:t>
            </w:r>
          </w:p>
        </w:tc>
        <w:tc>
          <w:tcPr>
            <w:tcW w:w="4054" w:type="dxa"/>
          </w:tcPr>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hAnsi="標楷體"/>
                <w:kern w:val="2"/>
                <w:szCs w:val="24"/>
              </w:rPr>
              <w:t>第</w:t>
            </w:r>
            <w:r w:rsidRPr="001151B4">
              <w:rPr>
                <w:rFonts w:eastAsia="標楷體" w:hAnsi="標楷體" w:hint="eastAsia"/>
                <w:kern w:val="2"/>
                <w:szCs w:val="24"/>
                <w:u w:val="single"/>
              </w:rPr>
              <w:t>7</w:t>
            </w:r>
            <w:r w:rsidRPr="001151B4">
              <w:rPr>
                <w:rFonts w:eastAsia="標楷體" w:hAnsi="標楷體"/>
                <w:kern w:val="2"/>
                <w:szCs w:val="24"/>
              </w:rPr>
              <w:t>條</w:t>
            </w:r>
          </w:p>
          <w:p w:rsidR="00F86EBB" w:rsidRPr="001151B4" w:rsidRDefault="00F86EBB" w:rsidP="00094DB9">
            <w:pPr>
              <w:adjustRightInd/>
              <w:spacing w:line="240" w:lineRule="auto"/>
              <w:rPr>
                <w:rFonts w:eastAsia="標楷體"/>
              </w:rPr>
            </w:pPr>
            <w:r w:rsidRPr="001151B4">
              <w:rPr>
                <w:rFonts w:eastAsia="標楷體" w:hint="eastAsia"/>
              </w:rPr>
              <w:t>本中心績效應依據本校研究中心設置辦法評核。</w:t>
            </w:r>
          </w:p>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hint="eastAsia"/>
              </w:rPr>
              <w:t>若未依規定期限內繳交相關營運成果報告書，</w:t>
            </w:r>
            <w:r w:rsidRPr="001151B4">
              <w:rPr>
                <w:rFonts w:eastAsia="標楷體" w:hint="eastAsia"/>
                <w:u w:val="single"/>
              </w:rPr>
              <w:t>或研究中心經費不足，或經評核為連續績效不佳者</w:t>
            </w:r>
            <w:r w:rsidRPr="001151B4">
              <w:rPr>
                <w:rFonts w:eastAsia="標楷體" w:hint="eastAsia"/>
              </w:rPr>
              <w:t>或中心任務已完成者，</w:t>
            </w:r>
            <w:r w:rsidRPr="001151B4">
              <w:rPr>
                <w:rFonts w:eastAsia="標楷體" w:hint="eastAsia"/>
                <w:u w:val="single"/>
              </w:rPr>
              <w:t>應</w:t>
            </w:r>
            <w:r w:rsidRPr="001151B4">
              <w:rPr>
                <w:rFonts w:eastAsia="標楷體" w:hint="eastAsia"/>
              </w:rPr>
              <w:t>依設置程序停辦之。</w:t>
            </w:r>
          </w:p>
        </w:tc>
        <w:tc>
          <w:tcPr>
            <w:tcW w:w="1928" w:type="dxa"/>
          </w:tcPr>
          <w:p w:rsidR="00F86EBB" w:rsidRPr="001151B4" w:rsidRDefault="00F86EBB" w:rsidP="00094DB9">
            <w:pPr>
              <w:adjustRightInd/>
              <w:spacing w:line="240" w:lineRule="auto"/>
              <w:ind w:leftChars="2" w:left="144" w:hangingChars="58" w:hanging="139"/>
              <w:textAlignment w:val="auto"/>
              <w:rPr>
                <w:rFonts w:eastAsia="標楷體"/>
                <w:kern w:val="36"/>
                <w:szCs w:val="24"/>
              </w:rPr>
            </w:pPr>
            <w:r w:rsidRPr="001151B4">
              <w:rPr>
                <w:rFonts w:eastAsia="標楷體" w:hint="eastAsia"/>
                <w:kern w:val="36"/>
                <w:szCs w:val="24"/>
              </w:rPr>
              <w:t>1.</w:t>
            </w:r>
            <w:r w:rsidRPr="001151B4">
              <w:rPr>
                <w:rFonts w:eastAsia="標楷體" w:hint="eastAsia"/>
                <w:kern w:val="36"/>
                <w:szCs w:val="24"/>
              </w:rPr>
              <w:t>修正條次。</w:t>
            </w:r>
          </w:p>
          <w:p w:rsidR="00F86EBB" w:rsidRPr="001151B4" w:rsidRDefault="00F86EBB" w:rsidP="00094DB9">
            <w:pPr>
              <w:adjustRightInd/>
              <w:spacing w:line="240" w:lineRule="auto"/>
              <w:ind w:leftChars="2" w:left="144" w:hangingChars="58" w:hanging="139"/>
              <w:textAlignment w:val="auto"/>
              <w:rPr>
                <w:rFonts w:eastAsia="標楷體" w:hAnsi="標楷體"/>
                <w:kern w:val="2"/>
                <w:szCs w:val="24"/>
              </w:rPr>
            </w:pPr>
            <w:r w:rsidRPr="001151B4">
              <w:rPr>
                <w:rFonts w:eastAsia="標楷體" w:hint="eastAsia"/>
                <w:kern w:val="36"/>
                <w:szCs w:val="24"/>
              </w:rPr>
              <w:t>2.</w:t>
            </w:r>
            <w:r w:rsidRPr="001151B4">
              <w:rPr>
                <w:rFonts w:eastAsia="標楷體" w:hint="eastAsia"/>
                <w:kern w:val="36"/>
                <w:szCs w:val="24"/>
              </w:rPr>
              <w:t>修正</w:t>
            </w:r>
            <w:r w:rsidRPr="001151B4">
              <w:rPr>
                <w:rFonts w:eastAsia="標楷體"/>
                <w:kern w:val="36"/>
                <w:szCs w:val="24"/>
              </w:rPr>
              <w:t>校級研究中心</w:t>
            </w:r>
            <w:r w:rsidRPr="001151B4">
              <w:rPr>
                <w:rFonts w:eastAsia="標楷體" w:hint="eastAsia"/>
                <w:kern w:val="36"/>
                <w:szCs w:val="24"/>
              </w:rPr>
              <w:t>停辦規範及程序</w:t>
            </w:r>
            <w:r w:rsidRPr="001151B4">
              <w:rPr>
                <w:rFonts w:eastAsia="標楷體"/>
                <w:kern w:val="36"/>
                <w:szCs w:val="24"/>
              </w:rPr>
              <w:t>。</w:t>
            </w:r>
          </w:p>
        </w:tc>
      </w:tr>
      <w:tr w:rsidR="001151B4" w:rsidRPr="001151B4" w:rsidTr="00F86EBB">
        <w:trPr>
          <w:trHeight w:val="1952"/>
          <w:jc w:val="center"/>
        </w:trPr>
        <w:tc>
          <w:tcPr>
            <w:tcW w:w="4054" w:type="dxa"/>
          </w:tcPr>
          <w:p w:rsidR="00F86EBB" w:rsidRPr="001151B4" w:rsidRDefault="00F86EBB" w:rsidP="00094DB9">
            <w:pPr>
              <w:adjustRightInd/>
              <w:spacing w:line="240" w:lineRule="auto"/>
              <w:ind w:rightChars="-7" w:right="-17"/>
              <w:textAlignment w:val="auto"/>
              <w:rPr>
                <w:rFonts w:eastAsia="標楷體"/>
                <w:kern w:val="2"/>
                <w:szCs w:val="22"/>
              </w:rPr>
            </w:pPr>
            <w:r w:rsidRPr="001151B4">
              <w:rPr>
                <w:rFonts w:eastAsia="標楷體" w:hint="eastAsia"/>
                <w:kern w:val="2"/>
                <w:szCs w:val="22"/>
              </w:rPr>
              <w:lastRenderedPageBreak/>
              <w:t>第</w:t>
            </w:r>
            <w:r w:rsidRPr="001151B4">
              <w:rPr>
                <w:rFonts w:eastAsia="標楷體" w:hint="eastAsia"/>
                <w:kern w:val="2"/>
                <w:szCs w:val="22"/>
                <w:u w:val="single"/>
              </w:rPr>
              <w:t>7</w:t>
            </w:r>
            <w:r w:rsidRPr="001151B4">
              <w:rPr>
                <w:rFonts w:eastAsia="標楷體" w:hint="eastAsia"/>
                <w:kern w:val="2"/>
                <w:szCs w:val="22"/>
              </w:rPr>
              <w:t>條</w:t>
            </w:r>
          </w:p>
          <w:p w:rsidR="00F86EBB" w:rsidRPr="001151B4" w:rsidRDefault="00F86EBB" w:rsidP="00094DB9">
            <w:pPr>
              <w:adjustRightInd/>
              <w:spacing w:line="240" w:lineRule="auto"/>
              <w:ind w:rightChars="-7" w:right="-17"/>
              <w:textAlignment w:val="auto"/>
              <w:rPr>
                <w:rFonts w:eastAsia="標楷體" w:hAnsi="標楷體"/>
                <w:kern w:val="2"/>
                <w:szCs w:val="24"/>
              </w:rPr>
            </w:pPr>
            <w:r w:rsidRPr="001151B4">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4054" w:type="dxa"/>
          </w:tcPr>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hAnsi="標楷體" w:hint="eastAsia"/>
                <w:kern w:val="2"/>
                <w:szCs w:val="24"/>
              </w:rPr>
              <w:t>第</w:t>
            </w:r>
            <w:r w:rsidRPr="001151B4">
              <w:rPr>
                <w:rFonts w:eastAsia="標楷體" w:hAnsi="標楷體" w:hint="eastAsia"/>
                <w:kern w:val="2"/>
                <w:szCs w:val="24"/>
                <w:u w:val="single"/>
              </w:rPr>
              <w:t>8</w:t>
            </w:r>
            <w:r w:rsidRPr="001151B4">
              <w:rPr>
                <w:rFonts w:eastAsia="標楷體" w:hAnsi="標楷體" w:hint="eastAsia"/>
                <w:kern w:val="2"/>
                <w:szCs w:val="24"/>
              </w:rPr>
              <w:t>條</w:t>
            </w:r>
          </w:p>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1928" w:type="dxa"/>
          </w:tcPr>
          <w:p w:rsidR="00F86EBB" w:rsidRPr="001151B4" w:rsidRDefault="00F86EBB" w:rsidP="00094DB9">
            <w:pPr>
              <w:adjustRightInd/>
              <w:spacing w:line="240" w:lineRule="auto"/>
              <w:textAlignment w:val="auto"/>
              <w:rPr>
                <w:rFonts w:eastAsia="標楷體" w:hAnsi="標楷體"/>
                <w:kern w:val="2"/>
                <w:szCs w:val="24"/>
              </w:rPr>
            </w:pPr>
            <w:r w:rsidRPr="001151B4">
              <w:rPr>
                <w:rFonts w:eastAsia="標楷體" w:hAnsi="標楷體" w:hint="eastAsia"/>
                <w:kern w:val="2"/>
                <w:szCs w:val="24"/>
              </w:rPr>
              <w:t>修正條次。</w:t>
            </w:r>
          </w:p>
        </w:tc>
      </w:tr>
      <w:tr w:rsidR="001151B4" w:rsidRPr="001151B4" w:rsidTr="00F86EBB">
        <w:trPr>
          <w:trHeight w:val="1046"/>
          <w:jc w:val="center"/>
        </w:trPr>
        <w:tc>
          <w:tcPr>
            <w:tcW w:w="4054" w:type="dxa"/>
          </w:tcPr>
          <w:p w:rsidR="00F86EBB" w:rsidRPr="001151B4" w:rsidRDefault="00F86EBB" w:rsidP="00094DB9">
            <w:pPr>
              <w:adjustRightInd/>
              <w:spacing w:line="240" w:lineRule="auto"/>
              <w:ind w:rightChars="-7" w:right="-17"/>
              <w:textAlignment w:val="auto"/>
              <w:rPr>
                <w:rFonts w:eastAsia="標楷體"/>
                <w:kern w:val="2"/>
                <w:szCs w:val="22"/>
              </w:rPr>
            </w:pPr>
            <w:r w:rsidRPr="001151B4">
              <w:rPr>
                <w:rFonts w:eastAsia="標楷體" w:hint="eastAsia"/>
                <w:kern w:val="2"/>
                <w:szCs w:val="22"/>
              </w:rPr>
              <w:t>第</w:t>
            </w:r>
            <w:r w:rsidRPr="001151B4">
              <w:rPr>
                <w:rFonts w:eastAsia="標楷體" w:hint="eastAsia"/>
                <w:kern w:val="2"/>
                <w:szCs w:val="22"/>
                <w:u w:val="single"/>
              </w:rPr>
              <w:t>8</w:t>
            </w:r>
            <w:r w:rsidRPr="001151B4">
              <w:rPr>
                <w:rFonts w:eastAsia="標楷體" w:hint="eastAsia"/>
                <w:kern w:val="2"/>
                <w:szCs w:val="22"/>
              </w:rPr>
              <w:t>條</w:t>
            </w:r>
          </w:p>
          <w:p w:rsidR="00F86EBB" w:rsidRPr="001151B4" w:rsidRDefault="00F86EBB" w:rsidP="00094DB9">
            <w:pPr>
              <w:adjustRightInd/>
              <w:spacing w:line="240" w:lineRule="auto"/>
              <w:ind w:rightChars="-7" w:right="-17"/>
              <w:textAlignment w:val="auto"/>
              <w:rPr>
                <w:rFonts w:eastAsia="標楷體" w:hAnsi="標楷體"/>
                <w:kern w:val="2"/>
                <w:szCs w:val="24"/>
              </w:rPr>
            </w:pPr>
            <w:r w:rsidRPr="001151B4">
              <w:rPr>
                <w:rFonts w:eastAsia="標楷體"/>
              </w:rPr>
              <w:t>本辦法未</w:t>
            </w:r>
            <w:r w:rsidRPr="001151B4">
              <w:rPr>
                <w:rFonts w:eastAsia="標楷體"/>
                <w:u w:val="single"/>
              </w:rPr>
              <w:t>明訂</w:t>
            </w:r>
            <w:r w:rsidRPr="001151B4">
              <w:rPr>
                <w:rFonts w:eastAsia="標楷體"/>
              </w:rPr>
              <w:t>事</w:t>
            </w:r>
            <w:r w:rsidRPr="001151B4">
              <w:rPr>
                <w:rFonts w:eastAsia="標楷體"/>
                <w:u w:val="single"/>
              </w:rPr>
              <w:t>項</w:t>
            </w:r>
            <w:r w:rsidRPr="001151B4">
              <w:rPr>
                <w:rFonts w:eastAsia="標楷體"/>
              </w:rPr>
              <w:t>，依本校相關規定辦理。</w:t>
            </w:r>
          </w:p>
        </w:tc>
        <w:tc>
          <w:tcPr>
            <w:tcW w:w="4054" w:type="dxa"/>
          </w:tcPr>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hAnsi="標楷體" w:hint="eastAsia"/>
                <w:kern w:val="2"/>
                <w:szCs w:val="24"/>
              </w:rPr>
              <w:t>第</w:t>
            </w:r>
            <w:r w:rsidRPr="001151B4">
              <w:rPr>
                <w:rFonts w:eastAsia="標楷體" w:hAnsi="標楷體" w:hint="eastAsia"/>
                <w:kern w:val="2"/>
                <w:szCs w:val="24"/>
                <w:u w:val="single"/>
              </w:rPr>
              <w:t>9</w:t>
            </w:r>
            <w:r w:rsidRPr="001151B4">
              <w:rPr>
                <w:rFonts w:eastAsia="標楷體" w:hAnsi="標楷體" w:hint="eastAsia"/>
                <w:kern w:val="2"/>
                <w:szCs w:val="24"/>
              </w:rPr>
              <w:t>條</w:t>
            </w:r>
          </w:p>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szCs w:val="24"/>
              </w:rPr>
              <w:t>本辦法未</w:t>
            </w:r>
            <w:r w:rsidRPr="001151B4">
              <w:rPr>
                <w:rFonts w:eastAsia="標楷體" w:hint="eastAsia"/>
                <w:szCs w:val="24"/>
                <w:u w:val="single"/>
              </w:rPr>
              <w:t>盡</w:t>
            </w:r>
            <w:r w:rsidRPr="001151B4">
              <w:rPr>
                <w:rFonts w:eastAsia="標楷體"/>
                <w:szCs w:val="24"/>
              </w:rPr>
              <w:t>事</w:t>
            </w:r>
            <w:r w:rsidRPr="001151B4">
              <w:rPr>
                <w:rFonts w:eastAsia="標楷體" w:hint="eastAsia"/>
                <w:szCs w:val="24"/>
                <w:u w:val="single"/>
              </w:rPr>
              <w:t>宜</w:t>
            </w:r>
            <w:r w:rsidRPr="001151B4">
              <w:rPr>
                <w:rFonts w:eastAsia="標楷體"/>
                <w:szCs w:val="24"/>
              </w:rPr>
              <w:t>，</w:t>
            </w:r>
            <w:r w:rsidRPr="001151B4">
              <w:rPr>
                <w:rFonts w:eastAsia="標楷體" w:hint="eastAsia"/>
                <w:szCs w:val="24"/>
                <w:u w:val="single"/>
              </w:rPr>
              <w:t>悉</w:t>
            </w:r>
            <w:r w:rsidRPr="001151B4">
              <w:rPr>
                <w:rFonts w:eastAsia="標楷體"/>
                <w:szCs w:val="24"/>
              </w:rPr>
              <w:t>依</w:t>
            </w:r>
            <w:r w:rsidRPr="001151B4">
              <w:rPr>
                <w:rFonts w:eastAsia="標楷體" w:hint="eastAsia"/>
                <w:szCs w:val="24"/>
              </w:rPr>
              <w:t>本校</w:t>
            </w:r>
            <w:r w:rsidRPr="001151B4">
              <w:rPr>
                <w:rFonts w:eastAsia="標楷體"/>
                <w:szCs w:val="24"/>
              </w:rPr>
              <w:t>相關規定辦理。</w:t>
            </w:r>
          </w:p>
        </w:tc>
        <w:tc>
          <w:tcPr>
            <w:tcW w:w="1928" w:type="dxa"/>
          </w:tcPr>
          <w:p w:rsidR="00F86EBB" w:rsidRPr="001151B4" w:rsidRDefault="00F86EBB" w:rsidP="00094DB9">
            <w:pPr>
              <w:adjustRightInd/>
              <w:spacing w:line="240" w:lineRule="auto"/>
              <w:textAlignment w:val="auto"/>
              <w:rPr>
                <w:rFonts w:eastAsia="標楷體" w:hAnsi="標楷體"/>
                <w:kern w:val="2"/>
                <w:szCs w:val="24"/>
              </w:rPr>
            </w:pPr>
            <w:r w:rsidRPr="001151B4">
              <w:rPr>
                <w:rFonts w:eastAsia="標楷體" w:hAnsi="標楷體" w:hint="eastAsia"/>
                <w:kern w:val="2"/>
                <w:szCs w:val="24"/>
              </w:rPr>
              <w:t>文字修正。</w:t>
            </w:r>
          </w:p>
        </w:tc>
      </w:tr>
      <w:tr w:rsidR="00F86EBB" w:rsidRPr="001151B4" w:rsidTr="00F86EBB">
        <w:trPr>
          <w:trHeight w:val="1046"/>
          <w:jc w:val="center"/>
        </w:trPr>
        <w:tc>
          <w:tcPr>
            <w:tcW w:w="4054" w:type="dxa"/>
          </w:tcPr>
          <w:p w:rsidR="00F86EBB" w:rsidRPr="001151B4" w:rsidRDefault="00F86EBB" w:rsidP="00094DB9">
            <w:pPr>
              <w:adjustRightInd/>
              <w:spacing w:line="240" w:lineRule="auto"/>
              <w:ind w:leftChars="-7" w:left="-17" w:rightChars="-7" w:right="-17"/>
              <w:textAlignment w:val="auto"/>
              <w:rPr>
                <w:rFonts w:eastAsia="標楷體" w:hAnsi="標楷體"/>
                <w:kern w:val="2"/>
                <w:szCs w:val="24"/>
              </w:rPr>
            </w:pPr>
            <w:r w:rsidRPr="001151B4">
              <w:rPr>
                <w:rFonts w:eastAsia="標楷體" w:hAnsi="標楷體" w:hint="eastAsia"/>
                <w:kern w:val="2"/>
                <w:szCs w:val="24"/>
              </w:rPr>
              <w:t>第</w:t>
            </w:r>
            <w:r w:rsidRPr="001151B4">
              <w:rPr>
                <w:rFonts w:eastAsia="標楷體" w:hAnsi="標楷體" w:hint="eastAsia"/>
                <w:kern w:val="2"/>
                <w:szCs w:val="24"/>
                <w:u w:val="single"/>
              </w:rPr>
              <w:t>9</w:t>
            </w:r>
            <w:r w:rsidRPr="001151B4">
              <w:rPr>
                <w:rFonts w:eastAsia="標楷體" w:hAnsi="標楷體" w:hint="eastAsia"/>
                <w:kern w:val="2"/>
                <w:szCs w:val="24"/>
              </w:rPr>
              <w:t>條</w:t>
            </w:r>
          </w:p>
          <w:p w:rsidR="00F86EBB" w:rsidRPr="001151B4" w:rsidRDefault="00F86EBB" w:rsidP="00094DB9">
            <w:pPr>
              <w:adjustRightInd/>
              <w:spacing w:line="240" w:lineRule="auto"/>
              <w:ind w:rightChars="-7" w:right="-17"/>
              <w:textAlignment w:val="auto"/>
              <w:rPr>
                <w:rFonts w:eastAsia="標楷體"/>
                <w:kern w:val="2"/>
                <w:szCs w:val="22"/>
              </w:rPr>
            </w:pPr>
            <w:r w:rsidRPr="001151B4">
              <w:rPr>
                <w:rFonts w:eastAsia="標楷體" w:hint="eastAsia"/>
                <w:kern w:val="2"/>
                <w:szCs w:val="24"/>
              </w:rPr>
              <w:t>本辦法經行政會議審議通過後</w:t>
            </w:r>
            <w:r w:rsidRPr="001151B4">
              <w:rPr>
                <w:rFonts w:eastAsia="標楷體" w:hint="eastAsia"/>
                <w:kern w:val="2"/>
                <w:szCs w:val="24"/>
                <w:u w:val="single"/>
              </w:rPr>
              <w:t>，自公布日起</w:t>
            </w:r>
            <w:r w:rsidRPr="001151B4">
              <w:rPr>
                <w:rFonts w:eastAsia="標楷體" w:hint="eastAsia"/>
                <w:kern w:val="2"/>
                <w:szCs w:val="24"/>
              </w:rPr>
              <w:t>實施</w:t>
            </w:r>
            <w:r w:rsidRPr="001151B4">
              <w:rPr>
                <w:rFonts w:eastAsia="標楷體" w:hint="eastAsia"/>
                <w:kern w:val="2"/>
                <w:szCs w:val="24"/>
                <w:u w:val="single"/>
              </w:rPr>
              <w:t>，修正時亦同</w:t>
            </w:r>
            <w:r w:rsidRPr="001151B4">
              <w:rPr>
                <w:rFonts w:eastAsia="標楷體" w:hint="eastAsia"/>
                <w:kern w:val="2"/>
                <w:szCs w:val="24"/>
              </w:rPr>
              <w:t>。</w:t>
            </w:r>
          </w:p>
        </w:tc>
        <w:tc>
          <w:tcPr>
            <w:tcW w:w="4054" w:type="dxa"/>
          </w:tcPr>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hAnsi="標楷體" w:hint="eastAsia"/>
                <w:kern w:val="2"/>
                <w:szCs w:val="24"/>
              </w:rPr>
              <w:t>第</w:t>
            </w:r>
            <w:r w:rsidRPr="001151B4">
              <w:rPr>
                <w:rFonts w:eastAsia="標楷體" w:hAnsi="標楷體" w:hint="eastAsia"/>
                <w:kern w:val="2"/>
                <w:szCs w:val="24"/>
                <w:u w:val="single"/>
              </w:rPr>
              <w:t>10</w:t>
            </w:r>
            <w:r w:rsidRPr="001151B4">
              <w:rPr>
                <w:rFonts w:eastAsia="標楷體" w:hAnsi="標楷體" w:hint="eastAsia"/>
                <w:kern w:val="2"/>
                <w:szCs w:val="24"/>
              </w:rPr>
              <w:t>條</w:t>
            </w:r>
          </w:p>
          <w:p w:rsidR="00F86EBB" w:rsidRPr="001151B4" w:rsidRDefault="00F86EBB" w:rsidP="00094DB9">
            <w:pPr>
              <w:adjustRightInd/>
              <w:spacing w:line="240" w:lineRule="auto"/>
              <w:ind w:leftChars="-7" w:left="-17"/>
              <w:textAlignment w:val="auto"/>
              <w:rPr>
                <w:rFonts w:eastAsia="標楷體" w:hAnsi="標楷體"/>
                <w:kern w:val="2"/>
                <w:szCs w:val="24"/>
              </w:rPr>
            </w:pPr>
            <w:r w:rsidRPr="001151B4">
              <w:rPr>
                <w:rFonts w:eastAsia="標楷體"/>
                <w:szCs w:val="24"/>
              </w:rPr>
              <w:t>本辦法經行政會議通過</w:t>
            </w:r>
            <w:r w:rsidRPr="001151B4">
              <w:rPr>
                <w:rFonts w:eastAsia="標楷體" w:hint="eastAsia"/>
                <w:szCs w:val="24"/>
              </w:rPr>
              <w:t>後</w:t>
            </w:r>
            <w:r w:rsidRPr="001151B4">
              <w:rPr>
                <w:rFonts w:eastAsia="標楷體"/>
                <w:szCs w:val="24"/>
              </w:rPr>
              <w:t>實施。</w:t>
            </w:r>
          </w:p>
        </w:tc>
        <w:tc>
          <w:tcPr>
            <w:tcW w:w="1928" w:type="dxa"/>
          </w:tcPr>
          <w:p w:rsidR="00F86EBB" w:rsidRPr="001151B4" w:rsidRDefault="00F86EBB" w:rsidP="00094DB9">
            <w:pPr>
              <w:adjustRightInd/>
              <w:spacing w:line="240" w:lineRule="auto"/>
              <w:textAlignment w:val="auto"/>
              <w:rPr>
                <w:rFonts w:eastAsia="標楷體" w:hAnsi="標楷體"/>
                <w:kern w:val="2"/>
                <w:szCs w:val="24"/>
              </w:rPr>
            </w:pPr>
            <w:r w:rsidRPr="001151B4">
              <w:rPr>
                <w:rFonts w:eastAsia="標楷體" w:hAnsi="標楷體" w:hint="eastAsia"/>
                <w:kern w:val="2"/>
                <w:szCs w:val="24"/>
              </w:rPr>
              <w:t>文字修正。</w:t>
            </w:r>
          </w:p>
        </w:tc>
      </w:tr>
      <w:bookmarkEnd w:id="0"/>
      <w:bookmarkEnd w:id="1"/>
      <w:bookmarkEnd w:id="2"/>
    </w:tbl>
    <w:p w:rsidR="00D13E94" w:rsidRPr="001151B4" w:rsidRDefault="00D13E94" w:rsidP="00F86EBB">
      <w:pPr>
        <w:rPr>
          <w:rFonts w:eastAsia="標楷體"/>
        </w:rPr>
      </w:pPr>
    </w:p>
    <w:p w:rsidR="00D13E94" w:rsidRDefault="00D13E94">
      <w:pPr>
        <w:widowControl/>
        <w:adjustRightInd/>
        <w:spacing w:line="240" w:lineRule="auto"/>
        <w:textAlignment w:val="auto"/>
        <w:rPr>
          <w:rFonts w:eastAsia="標楷體"/>
          <w:color w:val="000000" w:themeColor="text1"/>
        </w:rPr>
      </w:pPr>
    </w:p>
    <w:sectPr w:rsidR="00D13E94"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629" w:rsidRDefault="00114629" w:rsidP="00B76C42">
      <w:pPr>
        <w:spacing w:line="240" w:lineRule="auto"/>
      </w:pPr>
      <w:r>
        <w:separator/>
      </w:r>
    </w:p>
  </w:endnote>
  <w:endnote w:type="continuationSeparator" w:id="0">
    <w:p w:rsidR="00114629" w:rsidRDefault="0011462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629" w:rsidRDefault="00114629" w:rsidP="00B76C42">
      <w:pPr>
        <w:spacing w:line="240" w:lineRule="auto"/>
      </w:pPr>
      <w:r>
        <w:separator/>
      </w:r>
    </w:p>
  </w:footnote>
  <w:footnote w:type="continuationSeparator" w:id="0">
    <w:p w:rsidR="00114629" w:rsidRDefault="0011462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36B50"/>
    <w:rsid w:val="00041987"/>
    <w:rsid w:val="00094DB9"/>
    <w:rsid w:val="000B7E2E"/>
    <w:rsid w:val="000C4239"/>
    <w:rsid w:val="000D7EF8"/>
    <w:rsid w:val="00114629"/>
    <w:rsid w:val="001151B4"/>
    <w:rsid w:val="001357FD"/>
    <w:rsid w:val="00140257"/>
    <w:rsid w:val="001B2C57"/>
    <w:rsid w:val="001D1491"/>
    <w:rsid w:val="001F4D1E"/>
    <w:rsid w:val="001F6523"/>
    <w:rsid w:val="002157FA"/>
    <w:rsid w:val="00231EB5"/>
    <w:rsid w:val="00240B75"/>
    <w:rsid w:val="002701D3"/>
    <w:rsid w:val="00277994"/>
    <w:rsid w:val="002B2A08"/>
    <w:rsid w:val="002D52C0"/>
    <w:rsid w:val="00320F40"/>
    <w:rsid w:val="003533D9"/>
    <w:rsid w:val="003876E2"/>
    <w:rsid w:val="003B3CA7"/>
    <w:rsid w:val="004301DB"/>
    <w:rsid w:val="00452F13"/>
    <w:rsid w:val="00473E07"/>
    <w:rsid w:val="005028D8"/>
    <w:rsid w:val="00543006"/>
    <w:rsid w:val="00544CEF"/>
    <w:rsid w:val="0054563C"/>
    <w:rsid w:val="0056672D"/>
    <w:rsid w:val="00581EB9"/>
    <w:rsid w:val="005954E1"/>
    <w:rsid w:val="005E4329"/>
    <w:rsid w:val="005E6DA6"/>
    <w:rsid w:val="005F7972"/>
    <w:rsid w:val="00634982"/>
    <w:rsid w:val="00676970"/>
    <w:rsid w:val="00691A20"/>
    <w:rsid w:val="00697801"/>
    <w:rsid w:val="006D309D"/>
    <w:rsid w:val="006F241E"/>
    <w:rsid w:val="007143F3"/>
    <w:rsid w:val="0072728D"/>
    <w:rsid w:val="0073783E"/>
    <w:rsid w:val="007439B2"/>
    <w:rsid w:val="00797B28"/>
    <w:rsid w:val="007B7C24"/>
    <w:rsid w:val="007C0A45"/>
    <w:rsid w:val="007F23C1"/>
    <w:rsid w:val="007F345E"/>
    <w:rsid w:val="008014BB"/>
    <w:rsid w:val="0080342D"/>
    <w:rsid w:val="00823445"/>
    <w:rsid w:val="00824F87"/>
    <w:rsid w:val="00831CEA"/>
    <w:rsid w:val="008610F5"/>
    <w:rsid w:val="008B4746"/>
    <w:rsid w:val="008C070D"/>
    <w:rsid w:val="008D2C05"/>
    <w:rsid w:val="008E0376"/>
    <w:rsid w:val="008E676F"/>
    <w:rsid w:val="008F15A0"/>
    <w:rsid w:val="00901DF2"/>
    <w:rsid w:val="00976590"/>
    <w:rsid w:val="00A07BBD"/>
    <w:rsid w:val="00A6699F"/>
    <w:rsid w:val="00B2578C"/>
    <w:rsid w:val="00B545AC"/>
    <w:rsid w:val="00B76C42"/>
    <w:rsid w:val="00BC2102"/>
    <w:rsid w:val="00C21045"/>
    <w:rsid w:val="00C74ED7"/>
    <w:rsid w:val="00CC15DA"/>
    <w:rsid w:val="00D13E94"/>
    <w:rsid w:val="00D27DF6"/>
    <w:rsid w:val="00D40E92"/>
    <w:rsid w:val="00D4143F"/>
    <w:rsid w:val="00D425A1"/>
    <w:rsid w:val="00D46D2A"/>
    <w:rsid w:val="00D7234B"/>
    <w:rsid w:val="00D82F56"/>
    <w:rsid w:val="00DD1C08"/>
    <w:rsid w:val="00DD2D21"/>
    <w:rsid w:val="00DF3945"/>
    <w:rsid w:val="00E00D03"/>
    <w:rsid w:val="00E322A1"/>
    <w:rsid w:val="00E639AA"/>
    <w:rsid w:val="00E720C4"/>
    <w:rsid w:val="00E8012C"/>
    <w:rsid w:val="00E85C68"/>
    <w:rsid w:val="00EB3449"/>
    <w:rsid w:val="00ED3DC1"/>
    <w:rsid w:val="00EE5E02"/>
    <w:rsid w:val="00F32D34"/>
    <w:rsid w:val="00F54F40"/>
    <w:rsid w:val="00F73BD7"/>
    <w:rsid w:val="00F86EBB"/>
    <w:rsid w:val="00FA178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EB0BD0-0A75-48FD-A371-FA7877E7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2019-04-26T00:17:00Z</cp:lastPrinted>
  <dcterms:created xsi:type="dcterms:W3CDTF">2019-06-06T01:57:00Z</dcterms:created>
  <dcterms:modified xsi:type="dcterms:W3CDTF">2019-06-06T01:57:00Z</dcterms:modified>
</cp:coreProperties>
</file>