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02" w:rsidRPr="00DE5415" w:rsidRDefault="00474702" w:rsidP="00474702">
      <w:pPr>
        <w:rPr>
          <w:rFonts w:eastAsia="標楷體"/>
          <w:b/>
          <w:sz w:val="32"/>
          <w:szCs w:val="28"/>
        </w:rPr>
      </w:pPr>
      <w:r w:rsidRPr="00DE5415">
        <w:rPr>
          <w:rFonts w:eastAsia="標楷體"/>
          <w:b/>
          <w:sz w:val="32"/>
          <w:szCs w:val="28"/>
        </w:rPr>
        <w:t>高雄醫學大學</w:t>
      </w:r>
      <w:r w:rsidRPr="00DE5415">
        <w:rPr>
          <w:rFonts w:eastAsia="標楷體"/>
          <w:b/>
          <w:sz w:val="32"/>
          <w:szCs w:val="28"/>
        </w:rPr>
        <w:t xml:space="preserve"> </w:t>
      </w:r>
      <w:r w:rsidRPr="00DE5415">
        <w:rPr>
          <w:rFonts w:eastAsia="標楷體"/>
          <w:b/>
          <w:sz w:val="32"/>
          <w:szCs w:val="28"/>
        </w:rPr>
        <w:t>醫藥暨應用化學系研究所碩、博士班研究生指導教授同意書（轉所專用）</w:t>
      </w:r>
    </w:p>
    <w:p w:rsidR="001405C4" w:rsidRDefault="00474702" w:rsidP="00DE5415">
      <w:pPr>
        <w:rPr>
          <w:rFonts w:eastAsia="標楷體"/>
          <w:sz w:val="28"/>
          <w:szCs w:val="28"/>
        </w:rPr>
      </w:pPr>
      <w:r w:rsidRPr="00474702">
        <w:rPr>
          <w:rFonts w:eastAsia="標楷體"/>
          <w:sz w:val="28"/>
          <w:szCs w:val="28"/>
        </w:rPr>
        <w:t>一、研究生基本資料</w:t>
      </w:r>
      <w:r w:rsidR="00DE5415">
        <w:rPr>
          <w:rFonts w:eastAsia="標楷體" w:hint="eastAsia"/>
          <w:sz w:val="28"/>
          <w:szCs w:val="28"/>
        </w:rPr>
        <w:t xml:space="preserve">      </w:t>
      </w:r>
      <w:r w:rsidR="00DE5415">
        <w:rPr>
          <w:rFonts w:eastAsia="標楷體" w:hint="eastAsia"/>
          <w:sz w:val="28"/>
          <w:szCs w:val="28"/>
        </w:rPr>
        <w:t>學制：</w:t>
      </w:r>
    </w:p>
    <w:p w:rsidR="00DE5415" w:rsidRDefault="00DE5415" w:rsidP="00DE5415">
      <w:pPr>
        <w:spacing w:line="400" w:lineRule="exact"/>
        <w:rPr>
          <w:rFonts w:eastAsia="標楷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8"/>
        <w:gridCol w:w="688"/>
        <w:gridCol w:w="794"/>
        <w:gridCol w:w="624"/>
      </w:tblGrid>
      <w:tr w:rsidR="00DE5415" w:rsidRPr="00474702" w:rsidTr="00DE5415">
        <w:trPr>
          <w:cantSplit/>
          <w:trHeight w:val="919"/>
        </w:trPr>
        <w:tc>
          <w:tcPr>
            <w:tcW w:w="688" w:type="dxa"/>
            <w:textDirection w:val="tbRlV"/>
            <w:vAlign w:val="center"/>
          </w:tcPr>
          <w:p w:rsidR="00DE5415" w:rsidRPr="00474702" w:rsidRDefault="00DE5415" w:rsidP="00DE5415">
            <w:pPr>
              <w:framePr w:hSpace="180" w:wrap="around" w:vAnchor="text" w:hAnchor="text" w:y="1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永久住址</w:t>
            </w:r>
          </w:p>
        </w:tc>
        <w:tc>
          <w:tcPr>
            <w:tcW w:w="688" w:type="dxa"/>
            <w:textDirection w:val="tbRlV"/>
            <w:vAlign w:val="center"/>
          </w:tcPr>
          <w:p w:rsidR="00DE5415" w:rsidRPr="00474702" w:rsidRDefault="00DE5415" w:rsidP="00DE5415">
            <w:pPr>
              <w:framePr w:hSpace="180" w:wrap="around" w:vAnchor="text" w:hAnchor="text" w:y="1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現在住址</w:t>
            </w:r>
          </w:p>
        </w:tc>
        <w:tc>
          <w:tcPr>
            <w:tcW w:w="794" w:type="dxa"/>
            <w:vMerge w:val="restart"/>
            <w:textDirection w:val="tbRlV"/>
            <w:vAlign w:val="center"/>
          </w:tcPr>
          <w:p w:rsidR="00DE5415" w:rsidRPr="00474702" w:rsidRDefault="00DE5415" w:rsidP="00DE5415">
            <w:pPr>
              <w:framePr w:hSpace="180" w:wrap="around" w:vAnchor="text" w:hAnchor="text" w:y="1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624" w:type="dxa"/>
            <w:vMerge w:val="restart"/>
            <w:textDirection w:val="tbRlV"/>
            <w:vAlign w:val="center"/>
          </w:tcPr>
          <w:p w:rsidR="00DE5415" w:rsidRPr="00474702" w:rsidRDefault="00DE5415" w:rsidP="00DE5415">
            <w:pPr>
              <w:framePr w:hSpace="180" w:wrap="around" w:vAnchor="text" w:hAnchor="text" w:y="1"/>
              <w:ind w:left="113" w:right="113"/>
              <w:jc w:val="center"/>
              <w:rPr>
                <w:rFonts w:eastAsia="標楷體"/>
              </w:rPr>
            </w:pPr>
            <w:r w:rsidRPr="00474702">
              <w:rPr>
                <w:rFonts w:eastAsia="標楷體" w:hint="eastAsia"/>
              </w:rPr>
              <w:t>姓名</w:t>
            </w:r>
          </w:p>
        </w:tc>
      </w:tr>
      <w:tr w:rsidR="00DE5415" w:rsidRPr="00474702" w:rsidTr="00DE5415">
        <w:trPr>
          <w:cantSplit/>
          <w:trHeight w:val="919"/>
        </w:trPr>
        <w:tc>
          <w:tcPr>
            <w:tcW w:w="688" w:type="dxa"/>
            <w:vMerge w:val="restart"/>
            <w:textDirection w:val="tbRlV"/>
            <w:vAlign w:val="center"/>
          </w:tcPr>
          <w:p w:rsidR="00DE5415" w:rsidRDefault="00DE5415" w:rsidP="00DE5415">
            <w:pPr>
              <w:framePr w:hSpace="180" w:wrap="around" w:vAnchor="text" w:hAnchor="text" w:y="1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688" w:type="dxa"/>
            <w:vMerge w:val="restart"/>
            <w:textDirection w:val="tbRlV"/>
            <w:vAlign w:val="center"/>
          </w:tcPr>
          <w:p w:rsidR="00DE5415" w:rsidRDefault="00DE5415" w:rsidP="00DE5415">
            <w:pPr>
              <w:framePr w:hSpace="180" w:wrap="around" w:vAnchor="text" w:hAnchor="text" w:y="1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vMerge/>
            <w:textDirection w:val="tbRlV"/>
            <w:vAlign w:val="center"/>
          </w:tcPr>
          <w:p w:rsidR="00DE5415" w:rsidRPr="00474702" w:rsidRDefault="00DE5415" w:rsidP="00DE5415">
            <w:pPr>
              <w:framePr w:hSpace="180" w:wrap="around" w:vAnchor="text" w:hAnchor="text" w:y="1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624" w:type="dxa"/>
            <w:vMerge/>
            <w:textDirection w:val="tbRlV"/>
            <w:vAlign w:val="center"/>
          </w:tcPr>
          <w:p w:rsidR="00DE5415" w:rsidRPr="00474702" w:rsidRDefault="00DE5415" w:rsidP="00DE5415">
            <w:pPr>
              <w:framePr w:hSpace="180" w:wrap="around" w:vAnchor="text" w:hAnchor="text" w:y="1"/>
              <w:ind w:left="113" w:right="113"/>
              <w:jc w:val="center"/>
              <w:rPr>
                <w:rFonts w:eastAsia="標楷體"/>
              </w:rPr>
            </w:pPr>
          </w:p>
        </w:tc>
      </w:tr>
      <w:tr w:rsidR="00DE5415" w:rsidRPr="00474702" w:rsidTr="00DE5415">
        <w:trPr>
          <w:cantSplit/>
          <w:trHeight w:val="1848"/>
        </w:trPr>
        <w:tc>
          <w:tcPr>
            <w:tcW w:w="68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E5415" w:rsidRDefault="00DE5415" w:rsidP="00DE5415">
            <w:pPr>
              <w:framePr w:hSpace="180" w:wrap="around" w:vAnchor="text" w:hAnchor="text" w:y="1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68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E5415" w:rsidRDefault="00DE5415" w:rsidP="00DE5415">
            <w:pPr>
              <w:framePr w:hSpace="180" w:wrap="around" w:vAnchor="text" w:hAnchor="text" w:y="1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textDirection w:val="tbRlV"/>
            <w:vAlign w:val="center"/>
          </w:tcPr>
          <w:p w:rsidR="00DE5415" w:rsidRPr="00474702" w:rsidRDefault="00DE5415" w:rsidP="00DE5415">
            <w:pPr>
              <w:framePr w:hSpace="180" w:wrap="around" w:vAnchor="text" w:hAnchor="text" w:y="1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textDirection w:val="tbRlV"/>
            <w:vAlign w:val="center"/>
          </w:tcPr>
          <w:p w:rsidR="00DE5415" w:rsidRPr="00474702" w:rsidRDefault="00DE5415" w:rsidP="00DE5415">
            <w:pPr>
              <w:framePr w:hSpace="180" w:wrap="around" w:vAnchor="text" w:hAnchor="text" w:y="1"/>
              <w:ind w:left="113" w:right="113"/>
              <w:jc w:val="center"/>
              <w:rPr>
                <w:rFonts w:eastAsia="標楷體"/>
              </w:rPr>
            </w:pPr>
            <w:r w:rsidRPr="00474702">
              <w:rPr>
                <w:rFonts w:eastAsia="標楷體" w:hint="eastAsia"/>
              </w:rPr>
              <w:t>學號</w:t>
            </w:r>
          </w:p>
        </w:tc>
      </w:tr>
      <w:tr w:rsidR="00DE5415" w:rsidRPr="00474702" w:rsidTr="00DE5415">
        <w:trPr>
          <w:cantSplit/>
          <w:trHeight w:val="1092"/>
        </w:trPr>
        <w:tc>
          <w:tcPr>
            <w:tcW w:w="688" w:type="dxa"/>
            <w:vMerge/>
            <w:textDirection w:val="tbRlV"/>
            <w:vAlign w:val="center"/>
          </w:tcPr>
          <w:p w:rsidR="00DE5415" w:rsidRPr="00474702" w:rsidRDefault="00DE5415" w:rsidP="00DE5415">
            <w:pPr>
              <w:framePr w:hSpace="180" w:wrap="around" w:vAnchor="text" w:hAnchor="text" w:y="1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688" w:type="dxa"/>
            <w:vMerge/>
            <w:textDirection w:val="tbRlV"/>
            <w:vAlign w:val="center"/>
          </w:tcPr>
          <w:p w:rsidR="00DE5415" w:rsidRPr="00474702" w:rsidRDefault="00DE5415" w:rsidP="00DE5415">
            <w:pPr>
              <w:framePr w:hSpace="180" w:wrap="around" w:vAnchor="text" w:hAnchor="text" w:y="1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extDirection w:val="tbRlV"/>
            <w:vAlign w:val="center"/>
          </w:tcPr>
          <w:p w:rsidR="00DE5415" w:rsidRPr="00474702" w:rsidRDefault="00DE5415" w:rsidP="00DE5415">
            <w:pPr>
              <w:framePr w:hSpace="180" w:wrap="around" w:vAnchor="text" w:hAnchor="text" w:y="1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624" w:type="dxa"/>
            <w:textDirection w:val="tbRlV"/>
            <w:vAlign w:val="center"/>
          </w:tcPr>
          <w:p w:rsidR="00DE5415" w:rsidRPr="00474702" w:rsidRDefault="00DE5415" w:rsidP="00DE5415">
            <w:pPr>
              <w:framePr w:hSpace="180" w:wrap="around" w:vAnchor="text" w:hAnchor="text" w:y="1"/>
              <w:ind w:left="113" w:right="113"/>
              <w:jc w:val="center"/>
              <w:rPr>
                <w:rFonts w:eastAsia="標楷體"/>
              </w:rPr>
            </w:pPr>
            <w:r w:rsidRPr="00474702">
              <w:rPr>
                <w:rFonts w:eastAsia="標楷體" w:hint="eastAsia"/>
              </w:rPr>
              <w:t>性別</w:t>
            </w:r>
          </w:p>
        </w:tc>
      </w:tr>
      <w:tr w:rsidR="00DE5415" w:rsidRPr="00474702" w:rsidTr="00DE5415">
        <w:trPr>
          <w:cantSplit/>
          <w:trHeight w:val="1978"/>
        </w:trPr>
        <w:tc>
          <w:tcPr>
            <w:tcW w:w="688" w:type="dxa"/>
            <w:vMerge/>
            <w:textDirection w:val="tbRlV"/>
            <w:vAlign w:val="center"/>
          </w:tcPr>
          <w:p w:rsidR="00DE5415" w:rsidRPr="00474702" w:rsidRDefault="00DE5415" w:rsidP="00DE5415">
            <w:pPr>
              <w:framePr w:hSpace="180" w:wrap="around" w:vAnchor="text" w:hAnchor="text" w:y="1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688" w:type="dxa"/>
            <w:vMerge/>
            <w:textDirection w:val="tbRlV"/>
            <w:vAlign w:val="center"/>
          </w:tcPr>
          <w:p w:rsidR="00DE5415" w:rsidRPr="00474702" w:rsidRDefault="00DE5415" w:rsidP="00DE5415">
            <w:pPr>
              <w:framePr w:hSpace="180" w:wrap="around" w:vAnchor="text" w:hAnchor="text" w:y="1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extDirection w:val="tbRlV"/>
            <w:vAlign w:val="center"/>
          </w:tcPr>
          <w:p w:rsidR="00DE5415" w:rsidRPr="00474702" w:rsidRDefault="00DE5415" w:rsidP="00DE5415">
            <w:pPr>
              <w:framePr w:hSpace="180" w:wrap="around" w:vAnchor="text" w:hAnchor="text" w:y="1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624" w:type="dxa"/>
            <w:textDirection w:val="tbRlV"/>
            <w:vAlign w:val="center"/>
          </w:tcPr>
          <w:p w:rsidR="00DE5415" w:rsidRPr="00474702" w:rsidRDefault="00DE5415" w:rsidP="00DE5415">
            <w:pPr>
              <w:framePr w:hSpace="180" w:wrap="around" w:vAnchor="text" w:hAnchor="text" w:y="1"/>
              <w:ind w:left="113" w:right="113"/>
              <w:jc w:val="center"/>
              <w:rPr>
                <w:rFonts w:eastAsia="標楷體"/>
              </w:rPr>
            </w:pPr>
            <w:r w:rsidRPr="00474702">
              <w:rPr>
                <w:rFonts w:eastAsia="標楷體" w:hint="eastAsia"/>
              </w:rPr>
              <w:t>身份證字號</w:t>
            </w:r>
          </w:p>
        </w:tc>
      </w:tr>
      <w:tr w:rsidR="00DE5415" w:rsidRPr="00474702" w:rsidTr="00DE5415">
        <w:trPr>
          <w:cantSplit/>
          <w:trHeight w:val="800"/>
        </w:trPr>
        <w:tc>
          <w:tcPr>
            <w:tcW w:w="688" w:type="dxa"/>
            <w:textDirection w:val="tbRlV"/>
            <w:vAlign w:val="center"/>
          </w:tcPr>
          <w:p w:rsidR="00DE5415" w:rsidRPr="00474702" w:rsidRDefault="00DE5415" w:rsidP="00DE5415">
            <w:pPr>
              <w:framePr w:hSpace="180" w:wrap="around" w:vAnchor="text" w:hAnchor="text" w:y="1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688" w:type="dxa"/>
            <w:textDirection w:val="tbRlV"/>
            <w:vAlign w:val="center"/>
          </w:tcPr>
          <w:p w:rsidR="00DE5415" w:rsidRPr="00474702" w:rsidRDefault="00DE5415" w:rsidP="00DE5415">
            <w:pPr>
              <w:framePr w:hSpace="180" w:wrap="around" w:vAnchor="text" w:hAnchor="text" w:y="1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794" w:type="dxa"/>
            <w:vMerge w:val="restart"/>
            <w:textDirection w:val="tbRlV"/>
            <w:vAlign w:val="center"/>
          </w:tcPr>
          <w:p w:rsidR="00DE5415" w:rsidRPr="00474702" w:rsidRDefault="00DE5415" w:rsidP="00DE5415">
            <w:pPr>
              <w:framePr w:hSpace="180" w:wrap="around" w:vAnchor="text" w:hAnchor="text" w:y="1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624" w:type="dxa"/>
            <w:vMerge w:val="restart"/>
            <w:textDirection w:val="tbRlV"/>
            <w:vAlign w:val="center"/>
          </w:tcPr>
          <w:p w:rsidR="00DE5415" w:rsidRPr="00474702" w:rsidRDefault="00DE5415" w:rsidP="00DE5415">
            <w:pPr>
              <w:framePr w:hSpace="180" w:wrap="around" w:vAnchor="text" w:hAnchor="text" w:y="1"/>
              <w:ind w:left="113" w:right="113"/>
              <w:jc w:val="center"/>
              <w:rPr>
                <w:rFonts w:eastAsia="標楷體"/>
              </w:rPr>
            </w:pPr>
            <w:r w:rsidRPr="00474702">
              <w:rPr>
                <w:rFonts w:eastAsia="標楷體" w:hint="eastAsia"/>
              </w:rPr>
              <w:t>出生年月日</w:t>
            </w:r>
          </w:p>
        </w:tc>
      </w:tr>
      <w:tr w:rsidR="00DE5415" w:rsidRPr="00474702" w:rsidTr="00DE5415">
        <w:trPr>
          <w:cantSplit/>
          <w:trHeight w:val="870"/>
        </w:trPr>
        <w:tc>
          <w:tcPr>
            <w:tcW w:w="688" w:type="dxa"/>
            <w:vMerge w:val="restart"/>
            <w:textDirection w:val="tbRlV"/>
            <w:vAlign w:val="center"/>
          </w:tcPr>
          <w:p w:rsidR="00DE5415" w:rsidRPr="00474702" w:rsidRDefault="00DE5415" w:rsidP="00DE5415">
            <w:pPr>
              <w:framePr w:hSpace="180" w:wrap="around" w:vAnchor="text" w:hAnchor="text" w:y="1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688" w:type="dxa"/>
            <w:vMerge w:val="restart"/>
            <w:textDirection w:val="tbRlV"/>
            <w:vAlign w:val="center"/>
          </w:tcPr>
          <w:p w:rsidR="00DE5415" w:rsidRPr="00474702" w:rsidRDefault="00DE5415" w:rsidP="00DE5415">
            <w:pPr>
              <w:framePr w:hSpace="180" w:wrap="around" w:vAnchor="text" w:hAnchor="text" w:y="1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vMerge/>
            <w:textDirection w:val="tbRlV"/>
            <w:vAlign w:val="center"/>
          </w:tcPr>
          <w:p w:rsidR="00DE5415" w:rsidRPr="00474702" w:rsidRDefault="00DE5415" w:rsidP="00DE5415">
            <w:pPr>
              <w:framePr w:hSpace="180" w:wrap="around" w:vAnchor="text" w:hAnchor="text" w:y="1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624" w:type="dxa"/>
            <w:vMerge/>
            <w:textDirection w:val="tbRlV"/>
            <w:vAlign w:val="center"/>
          </w:tcPr>
          <w:p w:rsidR="00DE5415" w:rsidRPr="00474702" w:rsidRDefault="00DE5415" w:rsidP="00DE5415">
            <w:pPr>
              <w:framePr w:hSpace="180" w:wrap="around" w:vAnchor="text" w:hAnchor="text" w:y="1"/>
              <w:ind w:left="113" w:right="113"/>
              <w:jc w:val="center"/>
              <w:rPr>
                <w:rFonts w:eastAsia="標楷體"/>
              </w:rPr>
            </w:pPr>
          </w:p>
        </w:tc>
      </w:tr>
      <w:tr w:rsidR="00DE5415" w:rsidRPr="00474702" w:rsidTr="00DE5415">
        <w:trPr>
          <w:cantSplit/>
          <w:trHeight w:val="1680"/>
        </w:trPr>
        <w:tc>
          <w:tcPr>
            <w:tcW w:w="68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E5415" w:rsidRPr="00474702" w:rsidRDefault="00DE5415" w:rsidP="00DE5415">
            <w:pPr>
              <w:framePr w:hSpace="180" w:wrap="around" w:vAnchor="text" w:hAnchor="text" w:y="1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68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E5415" w:rsidRPr="00474702" w:rsidRDefault="00DE5415" w:rsidP="00DE5415">
            <w:pPr>
              <w:framePr w:hSpace="180" w:wrap="around" w:vAnchor="text" w:hAnchor="text" w:y="1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textDirection w:val="tbRlV"/>
            <w:vAlign w:val="center"/>
          </w:tcPr>
          <w:p w:rsidR="00DE5415" w:rsidRPr="00474702" w:rsidRDefault="00DE5415" w:rsidP="00DE5415">
            <w:pPr>
              <w:framePr w:hSpace="180" w:wrap="around" w:vAnchor="text" w:hAnchor="text" w:y="1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textDirection w:val="tbRlV"/>
            <w:vAlign w:val="center"/>
          </w:tcPr>
          <w:p w:rsidR="00DE5415" w:rsidRPr="00474702" w:rsidRDefault="00DE5415" w:rsidP="00DE5415">
            <w:pPr>
              <w:framePr w:hSpace="180" w:wrap="around" w:vAnchor="text" w:hAnchor="text" w:y="1"/>
              <w:ind w:left="113" w:right="113"/>
              <w:jc w:val="center"/>
              <w:rPr>
                <w:rFonts w:eastAsia="標楷體"/>
              </w:rPr>
            </w:pPr>
            <w:r w:rsidRPr="00474702">
              <w:rPr>
                <w:rFonts w:eastAsia="標楷體" w:hint="eastAsia"/>
              </w:rPr>
              <w:t>聯絡人姓名</w:t>
            </w:r>
          </w:p>
        </w:tc>
      </w:tr>
      <w:tr w:rsidR="00DE5415" w:rsidRPr="00474702" w:rsidTr="00DE5415">
        <w:trPr>
          <w:cantSplit/>
          <w:trHeight w:val="867"/>
        </w:trPr>
        <w:tc>
          <w:tcPr>
            <w:tcW w:w="1376" w:type="dxa"/>
            <w:gridSpan w:val="2"/>
            <w:vAlign w:val="center"/>
          </w:tcPr>
          <w:p w:rsidR="00DE5415" w:rsidRPr="00474702" w:rsidRDefault="00DE5415" w:rsidP="00DE5415">
            <w:pPr>
              <w:framePr w:hSpace="180" w:wrap="around" w:vAnchor="text" w:hAnchor="text" w:y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  <w:tc>
          <w:tcPr>
            <w:tcW w:w="794" w:type="dxa"/>
            <w:textDirection w:val="tbRlV"/>
            <w:vAlign w:val="center"/>
          </w:tcPr>
          <w:p w:rsidR="00DE5415" w:rsidRPr="00474702" w:rsidRDefault="00DE5415" w:rsidP="00DE5415">
            <w:pPr>
              <w:framePr w:hSpace="180" w:wrap="around" w:vAnchor="text" w:hAnchor="text" w:y="1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624" w:type="dxa"/>
            <w:textDirection w:val="tbRlV"/>
            <w:vAlign w:val="center"/>
          </w:tcPr>
          <w:p w:rsidR="00DE5415" w:rsidRPr="00474702" w:rsidRDefault="00DE5415" w:rsidP="00DE5415">
            <w:pPr>
              <w:framePr w:hSpace="180" w:wrap="around" w:vAnchor="text" w:hAnchor="text" w:y="1"/>
              <w:ind w:left="113" w:right="113"/>
              <w:jc w:val="center"/>
              <w:rPr>
                <w:rFonts w:eastAsia="標楷體"/>
              </w:rPr>
            </w:pPr>
            <w:r w:rsidRPr="00474702">
              <w:rPr>
                <w:rFonts w:eastAsia="標楷體" w:hint="eastAsia"/>
              </w:rPr>
              <w:t>關係</w:t>
            </w:r>
          </w:p>
        </w:tc>
      </w:tr>
      <w:tr w:rsidR="00DE5415" w:rsidRPr="00474702" w:rsidTr="00DE5415">
        <w:trPr>
          <w:cantSplit/>
          <w:trHeight w:val="3175"/>
        </w:trPr>
        <w:tc>
          <w:tcPr>
            <w:tcW w:w="1376" w:type="dxa"/>
            <w:gridSpan w:val="2"/>
            <w:textDirection w:val="tbRlV"/>
            <w:vAlign w:val="center"/>
          </w:tcPr>
          <w:p w:rsidR="00DE5415" w:rsidRPr="00474702" w:rsidRDefault="00DE5415" w:rsidP="00DE5415">
            <w:pPr>
              <w:framePr w:hSpace="180" w:wrap="around" w:vAnchor="text" w:hAnchor="text" w:y="1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extDirection w:val="tbRlV"/>
            <w:vAlign w:val="center"/>
          </w:tcPr>
          <w:p w:rsidR="00DE5415" w:rsidRPr="00474702" w:rsidRDefault="00DE5415" w:rsidP="00DE5415">
            <w:pPr>
              <w:framePr w:hSpace="180" w:wrap="around" w:vAnchor="text" w:hAnchor="text" w:y="1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624" w:type="dxa"/>
            <w:textDirection w:val="tbRlV"/>
            <w:vAlign w:val="center"/>
          </w:tcPr>
          <w:p w:rsidR="00DE5415" w:rsidRPr="00474702" w:rsidRDefault="00DE5415" w:rsidP="00DE5415">
            <w:pPr>
              <w:framePr w:hSpace="180" w:wrap="around" w:vAnchor="text" w:hAnchor="text" w:y="1"/>
              <w:ind w:left="113" w:right="113"/>
              <w:jc w:val="center"/>
              <w:rPr>
                <w:rFonts w:eastAsia="標楷體"/>
              </w:rPr>
            </w:pPr>
            <w:r w:rsidRPr="00474702">
              <w:rPr>
                <w:rFonts w:eastAsia="標楷體" w:hint="eastAsia"/>
              </w:rPr>
              <w:t>聯絡電話</w:t>
            </w:r>
          </w:p>
        </w:tc>
      </w:tr>
    </w:tbl>
    <w:p w:rsidR="00474702" w:rsidRDefault="00474702" w:rsidP="001405C4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</w:t>
      </w:r>
      <w:r w:rsidRPr="00474702">
        <w:rPr>
          <w:rFonts w:eastAsia="標楷體"/>
          <w:sz w:val="28"/>
          <w:szCs w:val="28"/>
        </w:rPr>
        <w:t>、</w:t>
      </w:r>
      <w:proofErr w:type="gramStart"/>
      <w:r>
        <w:rPr>
          <w:rFonts w:eastAsia="標楷體" w:hint="eastAsia"/>
          <w:sz w:val="28"/>
          <w:szCs w:val="28"/>
        </w:rPr>
        <w:t>轉所</w:t>
      </w:r>
      <w:r w:rsidR="001405C4">
        <w:rPr>
          <w:rFonts w:eastAsia="標楷體" w:hint="eastAsia"/>
          <w:sz w:val="28"/>
          <w:szCs w:val="28"/>
        </w:rPr>
        <w:t>須知</w:t>
      </w:r>
      <w:proofErr w:type="gramEnd"/>
      <w:r w:rsidR="001405C4">
        <w:rPr>
          <w:rFonts w:eastAsia="標楷體" w:hint="eastAsia"/>
          <w:sz w:val="28"/>
          <w:szCs w:val="28"/>
        </w:rPr>
        <w:t>及切結事項</w:t>
      </w:r>
    </w:p>
    <w:p w:rsidR="001405C4" w:rsidRPr="001405C4" w:rsidRDefault="001405C4" w:rsidP="00DE5415">
      <w:pPr>
        <w:pStyle w:val="a4"/>
        <w:numPr>
          <w:ilvl w:val="0"/>
          <w:numId w:val="4"/>
        </w:numPr>
        <w:spacing w:line="440" w:lineRule="exact"/>
        <w:ind w:leftChars="0" w:left="482" w:hanging="482"/>
        <w:rPr>
          <w:rFonts w:eastAsia="標楷體"/>
          <w:sz w:val="28"/>
          <w:szCs w:val="28"/>
        </w:rPr>
      </w:pPr>
      <w:proofErr w:type="gramStart"/>
      <w:r w:rsidRPr="001405C4">
        <w:rPr>
          <w:rFonts w:eastAsia="標楷體" w:hint="eastAsia"/>
          <w:sz w:val="28"/>
          <w:szCs w:val="28"/>
        </w:rPr>
        <w:t>申請轉所學生</w:t>
      </w:r>
      <w:proofErr w:type="gramEnd"/>
      <w:r w:rsidRPr="001405C4">
        <w:rPr>
          <w:rFonts w:eastAsia="標楷體" w:hint="eastAsia"/>
          <w:sz w:val="28"/>
          <w:szCs w:val="28"/>
        </w:rPr>
        <w:t>，申請前慎重考慮。</w:t>
      </w:r>
      <w:proofErr w:type="gramStart"/>
      <w:r w:rsidRPr="001405C4">
        <w:rPr>
          <w:rFonts w:eastAsia="標楷體" w:hint="eastAsia"/>
          <w:sz w:val="28"/>
          <w:szCs w:val="28"/>
        </w:rPr>
        <w:t>轉所辦法</w:t>
      </w:r>
      <w:proofErr w:type="gramEnd"/>
      <w:r w:rsidRPr="001405C4">
        <w:rPr>
          <w:rFonts w:eastAsia="標楷體" w:hint="eastAsia"/>
          <w:sz w:val="28"/>
          <w:szCs w:val="28"/>
        </w:rPr>
        <w:t>第六條規定：「研究生轉所以一次為限，凡經</w:t>
      </w:r>
      <w:proofErr w:type="gramStart"/>
      <w:r w:rsidRPr="001405C4">
        <w:rPr>
          <w:rFonts w:eastAsia="標楷體" w:hint="eastAsia"/>
          <w:sz w:val="28"/>
          <w:szCs w:val="28"/>
        </w:rPr>
        <w:t>核准轉所學生</w:t>
      </w:r>
      <w:proofErr w:type="gramEnd"/>
      <w:r w:rsidRPr="001405C4">
        <w:rPr>
          <w:rFonts w:eastAsia="標楷體" w:hint="eastAsia"/>
          <w:sz w:val="28"/>
          <w:szCs w:val="28"/>
        </w:rPr>
        <w:t>，不得再行請求更改或轉回原研究所就讀，並需完成轉入研究所之畢業條件，始得畢業，研究生不得</w:t>
      </w:r>
      <w:proofErr w:type="gramStart"/>
      <w:r w:rsidRPr="001405C4">
        <w:rPr>
          <w:rFonts w:eastAsia="標楷體" w:hint="eastAsia"/>
          <w:sz w:val="28"/>
          <w:szCs w:val="28"/>
        </w:rPr>
        <w:t>因轉所延長</w:t>
      </w:r>
      <w:proofErr w:type="gramEnd"/>
      <w:r w:rsidRPr="001405C4">
        <w:rPr>
          <w:rFonts w:eastAsia="標楷體" w:hint="eastAsia"/>
          <w:sz w:val="28"/>
          <w:szCs w:val="28"/>
        </w:rPr>
        <w:t>修業期限。」</w:t>
      </w:r>
    </w:p>
    <w:p w:rsidR="001405C4" w:rsidRDefault="001405C4" w:rsidP="00DE5415">
      <w:pPr>
        <w:pStyle w:val="a4"/>
        <w:numPr>
          <w:ilvl w:val="0"/>
          <w:numId w:val="4"/>
        </w:numPr>
        <w:spacing w:line="440" w:lineRule="exact"/>
        <w:ind w:leftChars="0" w:left="482" w:hanging="482"/>
        <w:rPr>
          <w:rFonts w:eastAsia="標楷體"/>
          <w:sz w:val="28"/>
          <w:szCs w:val="28"/>
        </w:rPr>
      </w:pPr>
      <w:r w:rsidRPr="001405C4">
        <w:rPr>
          <w:rFonts w:eastAsia="標楷體" w:hint="eastAsia"/>
          <w:sz w:val="28"/>
          <w:szCs w:val="28"/>
        </w:rPr>
        <w:t>申請轉所</w:t>
      </w:r>
      <w:proofErr w:type="gramStart"/>
      <w:r w:rsidRPr="001405C4">
        <w:rPr>
          <w:rFonts w:eastAsia="標楷體" w:hint="eastAsia"/>
          <w:sz w:val="28"/>
          <w:szCs w:val="28"/>
        </w:rPr>
        <w:t>學生</w:t>
      </w:r>
      <w:r w:rsidR="00474702" w:rsidRPr="001405C4">
        <w:rPr>
          <w:rFonts w:eastAsia="標楷體" w:hint="eastAsia"/>
          <w:sz w:val="28"/>
          <w:szCs w:val="28"/>
        </w:rPr>
        <w:t>學生</w:t>
      </w:r>
      <w:proofErr w:type="gramEnd"/>
      <w:r w:rsidR="00474702" w:rsidRPr="001405C4">
        <w:rPr>
          <w:rFonts w:eastAsia="標楷體" w:hint="eastAsia"/>
          <w:sz w:val="28"/>
          <w:szCs w:val="28"/>
        </w:rPr>
        <w:t xml:space="preserve">              (</w:t>
      </w:r>
      <w:r w:rsidR="00474702" w:rsidRPr="001405C4">
        <w:rPr>
          <w:rFonts w:eastAsia="標楷體" w:hint="eastAsia"/>
          <w:sz w:val="28"/>
          <w:szCs w:val="28"/>
        </w:rPr>
        <w:t>學號：</w:t>
      </w:r>
      <w:r w:rsidR="00474702" w:rsidRPr="001405C4">
        <w:rPr>
          <w:rFonts w:eastAsia="標楷體" w:hint="eastAsia"/>
          <w:sz w:val="28"/>
          <w:szCs w:val="28"/>
        </w:rPr>
        <w:t xml:space="preserve">              ) </w:t>
      </w:r>
      <w:r w:rsidR="00474702" w:rsidRPr="001405C4">
        <w:rPr>
          <w:rFonts w:eastAsia="標楷體" w:hint="eastAsia"/>
          <w:sz w:val="28"/>
          <w:szCs w:val="28"/>
        </w:rPr>
        <w:t>因故</w:t>
      </w:r>
      <w:proofErr w:type="gramStart"/>
      <w:r w:rsidRPr="001405C4">
        <w:rPr>
          <w:rFonts w:eastAsia="標楷體" w:hint="eastAsia"/>
          <w:sz w:val="28"/>
          <w:szCs w:val="28"/>
        </w:rPr>
        <w:t>申請轉所</w:t>
      </w:r>
      <w:proofErr w:type="gramEnd"/>
      <w:r w:rsidR="00474702" w:rsidRPr="001405C4">
        <w:rPr>
          <w:rFonts w:eastAsia="標楷體" w:hint="eastAsia"/>
          <w:sz w:val="28"/>
          <w:szCs w:val="28"/>
        </w:rPr>
        <w:t>，在未得原</w:t>
      </w:r>
      <w:r w:rsidRPr="001405C4">
        <w:rPr>
          <w:rFonts w:eastAsia="標楷體" w:hint="eastAsia"/>
          <w:sz w:val="28"/>
          <w:szCs w:val="28"/>
        </w:rPr>
        <w:t>研究所</w:t>
      </w:r>
      <w:r w:rsidR="00474702" w:rsidRPr="001405C4">
        <w:rPr>
          <w:rFonts w:eastAsia="標楷體" w:hint="eastAsia"/>
          <w:sz w:val="28"/>
          <w:szCs w:val="28"/>
        </w:rPr>
        <w:t>指導教授之書面同意時不以與原指導教授</w:t>
      </w:r>
      <w:r w:rsidR="00474702" w:rsidRPr="001405C4">
        <w:rPr>
          <w:rFonts w:eastAsia="標楷體" w:hint="eastAsia"/>
          <w:sz w:val="28"/>
          <w:szCs w:val="28"/>
        </w:rPr>
        <w:t xml:space="preserve">             </w:t>
      </w:r>
      <w:r w:rsidR="00474702" w:rsidRPr="001405C4">
        <w:rPr>
          <w:rFonts w:eastAsia="標楷體" w:hint="eastAsia"/>
          <w:sz w:val="28"/>
          <w:szCs w:val="28"/>
        </w:rPr>
        <w:t>指導之研究計畫或研究成果，當作與新指導教授之共同研究成果或學位論文的任意部分，特此聲明。</w:t>
      </w:r>
    </w:p>
    <w:p w:rsidR="001405C4" w:rsidRDefault="00DE5415" w:rsidP="00DE5415">
      <w:pPr>
        <w:spacing w:line="400" w:lineRule="exact"/>
        <w:jc w:val="righ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本同意書一式二份，原指導教授及新指導教授各留存一份。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4"/>
        <w:gridCol w:w="624"/>
      </w:tblGrid>
      <w:tr w:rsidR="00DE5415" w:rsidRPr="00474702" w:rsidTr="00DE5415">
        <w:trPr>
          <w:cantSplit/>
          <w:trHeight w:val="4739"/>
        </w:trPr>
        <w:tc>
          <w:tcPr>
            <w:tcW w:w="794" w:type="dxa"/>
            <w:textDirection w:val="tbRlV"/>
            <w:vAlign w:val="center"/>
          </w:tcPr>
          <w:p w:rsidR="00DE5415" w:rsidRPr="00474702" w:rsidRDefault="00DE5415" w:rsidP="00DE5415">
            <w:pPr>
              <w:framePr w:hSpace="180" w:wrap="around" w:vAnchor="text" w:hAnchor="text" w:y="1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textDirection w:val="tbRlV"/>
            <w:vAlign w:val="center"/>
          </w:tcPr>
          <w:p w:rsidR="00DE5415" w:rsidRPr="00474702" w:rsidRDefault="00DE5415" w:rsidP="00DE5415">
            <w:pPr>
              <w:framePr w:hSpace="180" w:wrap="around" w:vAnchor="text" w:hAnchor="text" w:y="1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原指導教授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所名</w:t>
            </w:r>
          </w:p>
        </w:tc>
      </w:tr>
      <w:tr w:rsidR="00DE5415" w:rsidRPr="00474702" w:rsidTr="00DE5415">
        <w:trPr>
          <w:cantSplit/>
          <w:trHeight w:val="4739"/>
        </w:trPr>
        <w:tc>
          <w:tcPr>
            <w:tcW w:w="794" w:type="dxa"/>
            <w:textDirection w:val="tbRlV"/>
            <w:vAlign w:val="center"/>
          </w:tcPr>
          <w:p w:rsidR="00DE5415" w:rsidRPr="00474702" w:rsidRDefault="00DE5415" w:rsidP="00DE5415">
            <w:pPr>
              <w:framePr w:hSpace="180" w:wrap="around" w:vAnchor="text" w:hAnchor="text" w:y="1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624" w:type="dxa"/>
            <w:textDirection w:val="tbRlV"/>
            <w:vAlign w:val="center"/>
          </w:tcPr>
          <w:p w:rsidR="00DE5415" w:rsidRPr="00474702" w:rsidRDefault="005B1617" w:rsidP="00C12A26">
            <w:pPr>
              <w:framePr w:hSpace="180" w:wrap="around" w:vAnchor="text" w:hAnchor="text" w:y="1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新</w:t>
            </w:r>
            <w:bookmarkStart w:id="0" w:name="_GoBack"/>
            <w:bookmarkEnd w:id="0"/>
            <w:r>
              <w:rPr>
                <w:rFonts w:eastAsia="標楷體" w:hint="eastAsia"/>
              </w:rPr>
              <w:t>指導教授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所名</w:t>
            </w:r>
          </w:p>
        </w:tc>
      </w:tr>
      <w:tr w:rsidR="00DE5415" w:rsidRPr="00474702" w:rsidTr="00DE5415">
        <w:trPr>
          <w:cantSplit/>
          <w:trHeight w:val="4739"/>
        </w:trPr>
        <w:tc>
          <w:tcPr>
            <w:tcW w:w="794" w:type="dxa"/>
            <w:textDirection w:val="tbRlV"/>
            <w:vAlign w:val="center"/>
          </w:tcPr>
          <w:p w:rsidR="00DE5415" w:rsidRPr="00474702" w:rsidRDefault="00DE5415" w:rsidP="00DE5415">
            <w:pPr>
              <w:framePr w:hSpace="180" w:wrap="around" w:vAnchor="text" w:hAnchor="text" w:y="1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624" w:type="dxa"/>
            <w:textDirection w:val="tbRlV"/>
            <w:vAlign w:val="center"/>
          </w:tcPr>
          <w:p w:rsidR="00DE5415" w:rsidRPr="00474702" w:rsidRDefault="00DE5415" w:rsidP="00DE5415">
            <w:pPr>
              <w:framePr w:hSpace="180" w:wrap="around" w:vAnchor="text" w:hAnchor="text" w:y="1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學生姓名</w:t>
            </w:r>
          </w:p>
        </w:tc>
      </w:tr>
    </w:tbl>
    <w:p w:rsidR="001405C4" w:rsidRPr="001405C4" w:rsidRDefault="001405C4" w:rsidP="00DE5415">
      <w:pPr>
        <w:spacing w:line="400" w:lineRule="exact"/>
        <w:rPr>
          <w:rFonts w:eastAsia="標楷體"/>
          <w:sz w:val="28"/>
          <w:szCs w:val="28"/>
        </w:rPr>
      </w:pPr>
    </w:p>
    <w:sectPr w:rsidR="001405C4" w:rsidRPr="001405C4" w:rsidSect="002A0063">
      <w:pgSz w:w="11906" w:h="16838"/>
      <w:pgMar w:top="1134" w:right="567" w:bottom="1134" w:left="22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55D" w:rsidRDefault="0011255D" w:rsidP="005B1617">
      <w:r>
        <w:separator/>
      </w:r>
    </w:p>
  </w:endnote>
  <w:endnote w:type="continuationSeparator" w:id="0">
    <w:p w:rsidR="0011255D" w:rsidRDefault="0011255D" w:rsidP="005B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55D" w:rsidRDefault="0011255D" w:rsidP="005B1617">
      <w:r>
        <w:separator/>
      </w:r>
    </w:p>
  </w:footnote>
  <w:footnote w:type="continuationSeparator" w:id="0">
    <w:p w:rsidR="0011255D" w:rsidRDefault="0011255D" w:rsidP="005B1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E5914"/>
    <w:multiLevelType w:val="hybridMultilevel"/>
    <w:tmpl w:val="5B82EA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CA3BF5"/>
    <w:multiLevelType w:val="hybridMultilevel"/>
    <w:tmpl w:val="C85290CA"/>
    <w:lvl w:ilvl="0" w:tplc="2352490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3A4543"/>
    <w:multiLevelType w:val="hybridMultilevel"/>
    <w:tmpl w:val="D4E842E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D6348EA"/>
    <w:multiLevelType w:val="hybridMultilevel"/>
    <w:tmpl w:val="D9AA032E"/>
    <w:lvl w:ilvl="0" w:tplc="2352490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02"/>
    <w:rsid w:val="0011255D"/>
    <w:rsid w:val="001405C4"/>
    <w:rsid w:val="002A0063"/>
    <w:rsid w:val="00474702"/>
    <w:rsid w:val="004E0809"/>
    <w:rsid w:val="005B1617"/>
    <w:rsid w:val="00C12A26"/>
    <w:rsid w:val="00DE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70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05C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B1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161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1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161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70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05C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B1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161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1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161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dcterms:created xsi:type="dcterms:W3CDTF">2017-05-31T07:11:00Z</dcterms:created>
  <dcterms:modified xsi:type="dcterms:W3CDTF">2017-09-05T06:35:00Z</dcterms:modified>
</cp:coreProperties>
</file>